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480F8" w14:textId="77777777" w:rsidR="003F6A97" w:rsidRDefault="00296A7F" w:rsidP="009A4454">
      <w:pPr>
        <w:jc w:val="center"/>
        <w:rPr>
          <w:rFonts w:ascii="Arial" w:eastAsia="Arial" w:hAnsi="Arial" w:cs="Arial"/>
          <w:b/>
        </w:rPr>
      </w:pPr>
      <w:r>
        <w:rPr>
          <w:rFonts w:ascii="Arial" w:eastAsia="Arial" w:hAnsi="Arial" w:cs="Arial"/>
          <w:b/>
          <w:color w:val="4472C4"/>
          <w:sz w:val="32"/>
          <w:szCs w:val="32"/>
        </w:rPr>
        <w:t xml:space="preserve">Compte rendu du </w:t>
      </w:r>
      <w:r>
        <w:rPr>
          <w:rFonts w:ascii="Arial" w:eastAsia="Arial" w:hAnsi="Arial" w:cs="Arial"/>
          <w:b/>
          <w:color w:val="4472C4"/>
          <w:sz w:val="32"/>
          <w:szCs w:val="32"/>
          <w:u w:val="single"/>
        </w:rPr>
        <w:t>labo d’idées</w:t>
      </w:r>
      <w:r>
        <w:rPr>
          <w:rFonts w:ascii="Arial" w:eastAsia="Arial" w:hAnsi="Arial" w:cs="Arial"/>
          <w:b/>
          <w:color w:val="4472C4"/>
          <w:sz w:val="32"/>
          <w:szCs w:val="32"/>
        </w:rPr>
        <w:t xml:space="preserve"> du 14 oct. 2021 20h</w:t>
      </w:r>
      <w:r>
        <w:rPr>
          <w:noProof/>
        </w:rPr>
        <w:drawing>
          <wp:anchor distT="0" distB="0" distL="114300" distR="114300" simplePos="0" relativeHeight="251658240" behindDoc="0" locked="0" layoutInCell="1" hidden="0" allowOverlap="1" wp14:anchorId="74B4596A" wp14:editId="45D72CEC">
            <wp:simplePos x="0" y="0"/>
            <wp:positionH relativeFrom="column">
              <wp:posOffset>-406399</wp:posOffset>
            </wp:positionH>
            <wp:positionV relativeFrom="paragraph">
              <wp:posOffset>-155363</wp:posOffset>
            </wp:positionV>
            <wp:extent cx="2563200" cy="1372122"/>
            <wp:effectExtent l="0" t="0" r="0" b="0"/>
            <wp:wrapNone/>
            <wp:docPr id="8" name="image2.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10;&#10;Description générée automatiquement"/>
                    <pic:cNvPicPr preferRelativeResize="0"/>
                  </pic:nvPicPr>
                  <pic:blipFill>
                    <a:blip r:embed="rId6"/>
                    <a:srcRect/>
                    <a:stretch>
                      <a:fillRect/>
                    </a:stretch>
                  </pic:blipFill>
                  <pic:spPr>
                    <a:xfrm>
                      <a:off x="0" y="0"/>
                      <a:ext cx="2563200" cy="137212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E3257C" wp14:editId="17663B81">
            <wp:simplePos x="0" y="0"/>
            <wp:positionH relativeFrom="column">
              <wp:posOffset>7306310</wp:posOffset>
            </wp:positionH>
            <wp:positionV relativeFrom="paragraph">
              <wp:posOffset>-146685</wp:posOffset>
            </wp:positionV>
            <wp:extent cx="2237003" cy="3174383"/>
            <wp:effectExtent l="19050" t="19050" r="11430" b="26035"/>
            <wp:wrapNone/>
            <wp:docPr id="12" name="image6.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texte&#10;&#10;Description générée automatiquement"/>
                    <pic:cNvPicPr preferRelativeResize="0"/>
                  </pic:nvPicPr>
                  <pic:blipFill>
                    <a:blip r:embed="rId7"/>
                    <a:srcRect/>
                    <a:stretch>
                      <a:fillRect/>
                    </a:stretch>
                  </pic:blipFill>
                  <pic:spPr>
                    <a:xfrm>
                      <a:off x="0" y="0"/>
                      <a:ext cx="2237003" cy="3174383"/>
                    </a:xfrm>
                    <a:prstGeom prst="rect">
                      <a:avLst/>
                    </a:prstGeom>
                    <a:ln>
                      <a:solidFill>
                        <a:schemeClr val="tx1"/>
                      </a:solidFill>
                    </a:ln>
                  </pic:spPr>
                </pic:pic>
              </a:graphicData>
            </a:graphic>
          </wp:anchor>
        </w:drawing>
      </w:r>
    </w:p>
    <w:p w14:paraId="1D44AAAC" w14:textId="77777777" w:rsidR="003F6A97" w:rsidRDefault="00296A7F">
      <w:pPr>
        <w:jc w:val="center"/>
        <w:rPr>
          <w:color w:val="050505"/>
        </w:rPr>
      </w:pPr>
      <w:proofErr w:type="gramStart"/>
      <w:r>
        <w:rPr>
          <w:color w:val="050505"/>
        </w:rPr>
        <w:t>organisé</w:t>
      </w:r>
      <w:proofErr w:type="gramEnd"/>
      <w:r>
        <w:rPr>
          <w:color w:val="050505"/>
        </w:rPr>
        <w:t xml:space="preserve"> par LVDD dans le cadre de la </w:t>
      </w:r>
      <w:r>
        <w:rPr>
          <w:color w:val="050505"/>
          <w:u w:val="single"/>
        </w:rPr>
        <w:t>co-construction</w:t>
      </w:r>
      <w:r>
        <w:rPr>
          <w:color w:val="050505"/>
        </w:rPr>
        <w:t xml:space="preserve"> du</w:t>
      </w:r>
    </w:p>
    <w:p w14:paraId="6E5456A2" w14:textId="77777777" w:rsidR="003F6A97" w:rsidRDefault="00296A7F">
      <w:pPr>
        <w:spacing w:after="120"/>
        <w:jc w:val="center"/>
        <w:rPr>
          <w:b/>
          <w:color w:val="000000"/>
          <w:sz w:val="28"/>
          <w:szCs w:val="28"/>
        </w:rPr>
      </w:pPr>
      <w:r>
        <w:rPr>
          <w:b/>
          <w:color w:val="000000"/>
          <w:sz w:val="32"/>
          <w:szCs w:val="32"/>
        </w:rPr>
        <w:t>P</w:t>
      </w:r>
      <w:r>
        <w:rPr>
          <w:b/>
          <w:color w:val="000000"/>
          <w:sz w:val="28"/>
          <w:szCs w:val="28"/>
        </w:rPr>
        <w:t xml:space="preserve">lan </w:t>
      </w:r>
      <w:r>
        <w:rPr>
          <w:b/>
          <w:color w:val="000000"/>
          <w:sz w:val="32"/>
          <w:szCs w:val="32"/>
        </w:rPr>
        <w:t>C</w:t>
      </w:r>
      <w:r>
        <w:rPr>
          <w:b/>
          <w:color w:val="000000"/>
          <w:sz w:val="28"/>
          <w:szCs w:val="28"/>
        </w:rPr>
        <w:t xml:space="preserve">limat </w:t>
      </w:r>
      <w:r>
        <w:rPr>
          <w:b/>
          <w:color w:val="000000"/>
          <w:sz w:val="32"/>
          <w:szCs w:val="32"/>
        </w:rPr>
        <w:t>A</w:t>
      </w:r>
      <w:r>
        <w:rPr>
          <w:b/>
          <w:color w:val="000000"/>
          <w:sz w:val="28"/>
          <w:szCs w:val="28"/>
        </w:rPr>
        <w:t xml:space="preserve">ir </w:t>
      </w:r>
      <w:r>
        <w:rPr>
          <w:b/>
          <w:color w:val="000000"/>
          <w:sz w:val="32"/>
          <w:szCs w:val="32"/>
        </w:rPr>
        <w:t>E</w:t>
      </w:r>
      <w:r>
        <w:rPr>
          <w:b/>
          <w:color w:val="000000"/>
          <w:sz w:val="28"/>
          <w:szCs w:val="28"/>
        </w:rPr>
        <w:t xml:space="preserve">nergie </w:t>
      </w:r>
      <w:r>
        <w:rPr>
          <w:b/>
          <w:color w:val="000000"/>
          <w:sz w:val="32"/>
          <w:szCs w:val="32"/>
        </w:rPr>
        <w:t>T</w:t>
      </w:r>
      <w:r>
        <w:rPr>
          <w:b/>
          <w:color w:val="000000"/>
          <w:sz w:val="28"/>
          <w:szCs w:val="28"/>
        </w:rPr>
        <w:t>erritorial de Gally-Mauldre</w:t>
      </w:r>
    </w:p>
    <w:p w14:paraId="348C7000" w14:textId="2BEA5677" w:rsidR="003F6A97" w:rsidRDefault="003F6A97">
      <w:pPr>
        <w:spacing w:after="120"/>
        <w:jc w:val="center"/>
        <w:rPr>
          <w:b/>
          <w:color w:val="000000"/>
          <w:sz w:val="18"/>
          <w:szCs w:val="18"/>
        </w:rPr>
      </w:pPr>
    </w:p>
    <w:p w14:paraId="5803EBB8" w14:textId="2976DF8A" w:rsidR="009A4454" w:rsidRDefault="009A4454">
      <w:pPr>
        <w:spacing w:after="120"/>
        <w:jc w:val="center"/>
        <w:rPr>
          <w:b/>
          <w:color w:val="000000"/>
          <w:sz w:val="18"/>
          <w:szCs w:val="18"/>
        </w:rPr>
      </w:pPr>
    </w:p>
    <w:p w14:paraId="506A87F9" w14:textId="77777777" w:rsidR="009A4454" w:rsidRDefault="009A4454">
      <w:pPr>
        <w:spacing w:after="120"/>
        <w:jc w:val="center"/>
        <w:rPr>
          <w:b/>
          <w:color w:val="000000"/>
          <w:sz w:val="18"/>
          <w:szCs w:val="18"/>
        </w:rPr>
      </w:pPr>
    </w:p>
    <w:p w14:paraId="0AB18040" w14:textId="77777777" w:rsidR="003F6A97" w:rsidRDefault="00296A7F">
      <w:pPr>
        <w:spacing w:after="120"/>
        <w:jc w:val="center"/>
        <w:rPr>
          <w:rFonts w:ascii="Calibri" w:eastAsia="Calibri" w:hAnsi="Calibri" w:cs="Calibri"/>
          <w:b/>
          <w:color w:val="C00000"/>
          <w:sz w:val="28"/>
          <w:szCs w:val="28"/>
        </w:rPr>
      </w:pPr>
      <w:r>
        <w:rPr>
          <w:rFonts w:ascii="Calibri" w:eastAsia="Calibri" w:hAnsi="Calibri" w:cs="Calibri"/>
          <w:b/>
          <w:color w:val="C00000"/>
          <w:sz w:val="28"/>
          <w:szCs w:val="28"/>
        </w:rPr>
        <w:t>Merci aux 40 participants du jour !</w:t>
      </w:r>
    </w:p>
    <w:p w14:paraId="5691DF54" w14:textId="77777777" w:rsidR="003F6A97" w:rsidRDefault="00296A7F">
      <w:pPr>
        <w:spacing w:after="120"/>
        <w:jc w:val="center"/>
        <w:rPr>
          <w:rFonts w:ascii="Calibri" w:eastAsia="Calibri" w:hAnsi="Calibri" w:cs="Calibri"/>
          <w:color w:val="C00000"/>
          <w:sz w:val="22"/>
          <w:szCs w:val="22"/>
        </w:rPr>
      </w:pPr>
      <w:proofErr w:type="gramStart"/>
      <w:r>
        <w:rPr>
          <w:rFonts w:ascii="Calibri" w:eastAsia="Calibri" w:hAnsi="Calibri" w:cs="Calibri"/>
          <w:color w:val="C00000"/>
          <w:sz w:val="22"/>
          <w:szCs w:val="22"/>
        </w:rPr>
        <w:t>et</w:t>
      </w:r>
      <w:proofErr w:type="gramEnd"/>
      <w:r>
        <w:rPr>
          <w:rFonts w:ascii="Calibri" w:eastAsia="Calibri" w:hAnsi="Calibri" w:cs="Calibri"/>
          <w:color w:val="C00000"/>
          <w:sz w:val="22"/>
          <w:szCs w:val="22"/>
        </w:rPr>
        <w:t xml:space="preserve"> à la mairie de Maule pour la mise à disposition de la salle des fêtes</w:t>
      </w:r>
    </w:p>
    <w:p w14:paraId="35318FAE" w14:textId="77777777" w:rsidR="003F6A97" w:rsidRDefault="00296A7F">
      <w:pPr>
        <w:spacing w:after="120"/>
        <w:rPr>
          <w:rFonts w:ascii="Calibri" w:eastAsia="Calibri" w:hAnsi="Calibri" w:cs="Calibri"/>
          <w:color w:val="050505"/>
          <w:sz w:val="10"/>
          <w:szCs w:val="10"/>
        </w:rPr>
      </w:pPr>
      <w:r>
        <w:rPr>
          <w:rFonts w:ascii="Calibri" w:eastAsia="Calibri" w:hAnsi="Calibri" w:cs="Calibri"/>
          <w:color w:val="050505"/>
          <w:sz w:val="10"/>
          <w:szCs w:val="10"/>
        </w:rPr>
        <w:t xml:space="preserve"> </w:t>
      </w:r>
    </w:p>
    <w:p w14:paraId="4961CAD8" w14:textId="48057EC2" w:rsidR="003F6A97" w:rsidRDefault="003F6A97">
      <w:pPr>
        <w:spacing w:after="120"/>
        <w:rPr>
          <w:rFonts w:ascii="Calibri" w:eastAsia="Calibri" w:hAnsi="Calibri" w:cs="Calibri"/>
          <w:color w:val="050505"/>
          <w:sz w:val="10"/>
          <w:szCs w:val="10"/>
        </w:rPr>
      </w:pPr>
    </w:p>
    <w:p w14:paraId="15DCA97A" w14:textId="4D5E6E5C" w:rsidR="009A4454" w:rsidRDefault="009A4454">
      <w:pPr>
        <w:spacing w:after="120"/>
        <w:rPr>
          <w:rFonts w:ascii="Calibri" w:eastAsia="Calibri" w:hAnsi="Calibri" w:cs="Calibri"/>
          <w:color w:val="050505"/>
          <w:sz w:val="10"/>
          <w:szCs w:val="10"/>
        </w:rPr>
      </w:pPr>
    </w:p>
    <w:p w14:paraId="3ABC8C60" w14:textId="6E620741" w:rsidR="009A4454" w:rsidRDefault="009A4454">
      <w:pPr>
        <w:spacing w:after="120"/>
        <w:rPr>
          <w:rFonts w:ascii="Calibri" w:eastAsia="Calibri" w:hAnsi="Calibri" w:cs="Calibri"/>
          <w:color w:val="050505"/>
          <w:sz w:val="10"/>
          <w:szCs w:val="10"/>
        </w:rPr>
      </w:pPr>
    </w:p>
    <w:p w14:paraId="79EEA56C" w14:textId="534D157F" w:rsidR="009A4454" w:rsidRDefault="009A4454">
      <w:pPr>
        <w:spacing w:after="120"/>
        <w:rPr>
          <w:rFonts w:ascii="Calibri" w:eastAsia="Calibri" w:hAnsi="Calibri" w:cs="Calibri"/>
          <w:color w:val="050505"/>
          <w:sz w:val="10"/>
          <w:szCs w:val="10"/>
        </w:rPr>
      </w:pPr>
    </w:p>
    <w:p w14:paraId="4F3E8D51" w14:textId="2DC030A6" w:rsidR="009A4454" w:rsidRDefault="009A4454">
      <w:pPr>
        <w:spacing w:after="120"/>
        <w:rPr>
          <w:rFonts w:ascii="Calibri" w:eastAsia="Calibri" w:hAnsi="Calibri" w:cs="Calibri"/>
          <w:color w:val="050505"/>
          <w:sz w:val="10"/>
          <w:szCs w:val="10"/>
        </w:rPr>
      </w:pPr>
    </w:p>
    <w:p w14:paraId="41170A13" w14:textId="77777777" w:rsidR="009A4454" w:rsidRDefault="009A4454">
      <w:pPr>
        <w:spacing w:after="120"/>
        <w:rPr>
          <w:rFonts w:ascii="Calibri" w:eastAsia="Calibri" w:hAnsi="Calibri" w:cs="Calibri"/>
          <w:color w:val="050505"/>
          <w:sz w:val="10"/>
          <w:szCs w:val="10"/>
        </w:rPr>
      </w:pPr>
    </w:p>
    <w:p w14:paraId="47AFA8FE" w14:textId="77777777" w:rsidR="003F6A97" w:rsidRDefault="003F6A97">
      <w:pPr>
        <w:spacing w:after="120"/>
        <w:rPr>
          <w:rFonts w:ascii="Calibri" w:eastAsia="Calibri" w:hAnsi="Calibri" w:cs="Calibri"/>
          <w:color w:val="050505"/>
          <w:sz w:val="10"/>
          <w:szCs w:val="10"/>
        </w:rPr>
      </w:pP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3F6A97" w14:paraId="0F3D0DCF" w14:textId="77777777">
        <w:tc>
          <w:tcPr>
            <w:tcW w:w="10485" w:type="dxa"/>
          </w:tcPr>
          <w:p w14:paraId="38F30106" w14:textId="77777777" w:rsidR="003F6A97" w:rsidRPr="002A11B8" w:rsidRDefault="00296A7F">
            <w:pPr>
              <w:rPr>
                <w:rFonts w:asciiTheme="minorHAnsi" w:eastAsia="Calibri" w:hAnsiTheme="minorHAnsi" w:cstheme="minorHAnsi"/>
                <w:sz w:val="22"/>
                <w:szCs w:val="22"/>
              </w:rPr>
            </w:pPr>
            <w:r w:rsidRPr="002A11B8">
              <w:rPr>
                <w:rFonts w:asciiTheme="minorHAnsi" w:eastAsia="Calibri" w:hAnsiTheme="minorHAnsi" w:cstheme="minorHAnsi"/>
                <w:sz w:val="22"/>
                <w:szCs w:val="22"/>
              </w:rPr>
              <w:t xml:space="preserve">En préambule du CR, voici les </w:t>
            </w:r>
            <w:r w:rsidRPr="002A11B8">
              <w:rPr>
                <w:rFonts w:asciiTheme="minorHAnsi" w:eastAsia="Calibri" w:hAnsiTheme="minorHAnsi" w:cstheme="minorHAnsi"/>
                <w:color w:val="222222"/>
                <w:sz w:val="22"/>
                <w:szCs w:val="22"/>
              </w:rPr>
              <w:t xml:space="preserve">suggestions de </w:t>
            </w:r>
            <w:proofErr w:type="gramStart"/>
            <w:r w:rsidRPr="002A11B8">
              <w:rPr>
                <w:rFonts w:asciiTheme="minorHAnsi" w:eastAsia="Calibri" w:hAnsiTheme="minorHAnsi" w:cstheme="minorHAnsi"/>
                <w:color w:val="222222"/>
                <w:sz w:val="22"/>
                <w:szCs w:val="22"/>
              </w:rPr>
              <w:t>lecture</w:t>
            </w:r>
            <w:r w:rsidRPr="002A11B8">
              <w:rPr>
                <w:rFonts w:asciiTheme="minorHAnsi" w:eastAsia="Calibri" w:hAnsiTheme="minorHAnsi" w:cstheme="minorHAnsi"/>
                <w:sz w:val="22"/>
                <w:szCs w:val="22"/>
              </w:rPr>
              <w:t xml:space="preserve"> adressés</w:t>
            </w:r>
            <w:proofErr w:type="gramEnd"/>
            <w:r w:rsidRPr="002A11B8">
              <w:rPr>
                <w:rFonts w:asciiTheme="minorHAnsi" w:eastAsia="Calibri" w:hAnsiTheme="minorHAnsi" w:cstheme="minorHAnsi"/>
                <w:sz w:val="22"/>
                <w:szCs w:val="22"/>
              </w:rPr>
              <w:t xml:space="preserve"> aux inscrits avant cette soirée :</w:t>
            </w:r>
          </w:p>
          <w:p w14:paraId="5D7B1A78" w14:textId="77777777" w:rsidR="003F6A97" w:rsidRPr="002A11B8" w:rsidRDefault="00296A7F">
            <w:pPr>
              <w:shd w:val="clear" w:color="auto" w:fill="FFFFFF"/>
              <w:rPr>
                <w:rFonts w:asciiTheme="minorHAnsi" w:eastAsia="Calibri" w:hAnsiTheme="minorHAnsi" w:cstheme="minorHAnsi"/>
                <w:color w:val="222222"/>
                <w:sz w:val="22"/>
                <w:szCs w:val="22"/>
              </w:rPr>
            </w:pPr>
            <w:r w:rsidRPr="002A11B8">
              <w:rPr>
                <w:rFonts w:asciiTheme="minorHAnsi" w:eastAsia="Calibri" w:hAnsiTheme="minorHAnsi" w:cstheme="minorHAnsi"/>
                <w:sz w:val="22"/>
                <w:szCs w:val="22"/>
              </w:rPr>
              <w:t xml:space="preserve">Diagnostic de notre territoire, chapitres </w:t>
            </w:r>
            <w:hyperlink r:id="rId8">
              <w:r w:rsidRPr="002A11B8">
                <w:rPr>
                  <w:rFonts w:asciiTheme="minorHAnsi" w:hAnsiTheme="minorHAnsi" w:cstheme="minorHAnsi"/>
                  <w:color w:val="0563C1"/>
                  <w:u w:val="single"/>
                </w:rPr>
                <w:t>AGRI</w:t>
              </w:r>
            </w:hyperlink>
            <w:r w:rsidRPr="002A11B8">
              <w:rPr>
                <w:rFonts w:asciiTheme="minorHAnsi" w:hAnsiTheme="minorHAnsi" w:cstheme="minorHAnsi"/>
              </w:rPr>
              <w:t xml:space="preserve"> et </w:t>
            </w:r>
            <w:hyperlink r:id="rId9">
              <w:r w:rsidRPr="002A11B8">
                <w:rPr>
                  <w:rFonts w:asciiTheme="minorHAnsi" w:hAnsiTheme="minorHAnsi" w:cstheme="minorHAnsi"/>
                  <w:color w:val="0563C1"/>
                  <w:u w:val="single"/>
                </w:rPr>
                <w:t>ECO CONSO</w:t>
              </w:r>
            </w:hyperlink>
            <w:r w:rsidRPr="002A11B8">
              <w:rPr>
                <w:rFonts w:asciiTheme="minorHAnsi" w:hAnsiTheme="minorHAnsi" w:cstheme="minorHAnsi"/>
              </w:rPr>
              <w:t xml:space="preserve"> </w:t>
            </w:r>
            <w:r w:rsidRPr="002A11B8">
              <w:rPr>
                <w:rFonts w:asciiTheme="minorHAnsi" w:eastAsia="Calibri" w:hAnsiTheme="minorHAnsi" w:cstheme="minorHAnsi"/>
                <w:sz w:val="22"/>
                <w:szCs w:val="22"/>
              </w:rPr>
              <w:t>(étude B&amp;L pour le PCAET de Gally-Mauldre)</w:t>
            </w:r>
          </w:p>
          <w:p w14:paraId="56B35EE2" w14:textId="77777777" w:rsidR="003F6A97" w:rsidRPr="002A11B8" w:rsidRDefault="00296A7F">
            <w:pPr>
              <w:rPr>
                <w:rFonts w:asciiTheme="minorHAnsi" w:eastAsia="Calibri" w:hAnsiTheme="minorHAnsi" w:cstheme="minorHAnsi"/>
                <w:sz w:val="22"/>
                <w:szCs w:val="22"/>
              </w:rPr>
            </w:pPr>
            <w:r w:rsidRPr="002A11B8">
              <w:rPr>
                <w:rFonts w:asciiTheme="minorHAnsi" w:eastAsia="Calibri" w:hAnsiTheme="minorHAnsi" w:cstheme="minorHAnsi"/>
                <w:color w:val="222222"/>
                <w:sz w:val="22"/>
                <w:szCs w:val="22"/>
                <w:highlight w:val="white"/>
              </w:rPr>
              <w:t xml:space="preserve">Un outil de calcul du niveau de résilience alimentaire </w:t>
            </w:r>
            <w:proofErr w:type="gramStart"/>
            <w:r w:rsidRPr="002A11B8">
              <w:rPr>
                <w:rFonts w:asciiTheme="minorHAnsi" w:eastAsia="Calibri" w:hAnsiTheme="minorHAnsi" w:cstheme="minorHAnsi"/>
                <w:color w:val="222222"/>
                <w:sz w:val="22"/>
                <w:szCs w:val="22"/>
                <w:highlight w:val="white"/>
              </w:rPr>
              <w:t>des territoire</w:t>
            </w:r>
            <w:proofErr w:type="gramEnd"/>
            <w:r w:rsidRPr="002A11B8">
              <w:rPr>
                <w:rFonts w:asciiTheme="minorHAnsi" w:eastAsia="Calibri" w:hAnsiTheme="minorHAnsi" w:cstheme="minorHAnsi"/>
                <w:color w:val="222222"/>
                <w:sz w:val="22"/>
                <w:szCs w:val="22"/>
                <w:highlight w:val="white"/>
              </w:rPr>
              <w:t> </w:t>
            </w:r>
            <w:r w:rsidRPr="002A11B8">
              <w:rPr>
                <w:rFonts w:asciiTheme="minorHAnsi" w:eastAsia="Calibri" w:hAnsiTheme="minorHAnsi" w:cstheme="minorHAnsi"/>
                <w:color w:val="222222"/>
                <w:sz w:val="22"/>
                <w:szCs w:val="22"/>
              </w:rPr>
              <w:t>:</w:t>
            </w:r>
            <w:r w:rsidRPr="002A11B8">
              <w:rPr>
                <w:rFonts w:asciiTheme="minorHAnsi" w:eastAsia="Calibri" w:hAnsiTheme="minorHAnsi" w:cstheme="minorHAnsi"/>
                <w:color w:val="222222"/>
                <w:sz w:val="22"/>
                <w:szCs w:val="22"/>
                <w:highlight w:val="white"/>
              </w:rPr>
              <w:t xml:space="preserve"> </w:t>
            </w:r>
            <w:hyperlink r:id="rId10">
              <w:r w:rsidRPr="002A11B8">
                <w:rPr>
                  <w:rFonts w:asciiTheme="minorHAnsi" w:eastAsia="Calibri" w:hAnsiTheme="minorHAnsi" w:cstheme="minorHAnsi"/>
                  <w:color w:val="1155CC"/>
                  <w:sz w:val="22"/>
                  <w:szCs w:val="22"/>
                  <w:highlight w:val="white"/>
                  <w:u w:val="single"/>
                </w:rPr>
                <w:t>CRATER</w:t>
              </w:r>
            </w:hyperlink>
          </w:p>
          <w:p w14:paraId="3A4BF685" w14:textId="77777777" w:rsidR="003F6A97" w:rsidRDefault="00296A7F">
            <w:pPr>
              <w:rPr>
                <w:rFonts w:ascii="Calibri" w:eastAsia="Calibri" w:hAnsi="Calibri" w:cs="Calibri"/>
                <w:sz w:val="22"/>
                <w:szCs w:val="22"/>
              </w:rPr>
            </w:pPr>
            <w:r w:rsidRPr="002A11B8">
              <w:rPr>
                <w:rFonts w:asciiTheme="minorHAnsi" w:eastAsia="Calibri" w:hAnsiTheme="minorHAnsi" w:cstheme="minorHAnsi"/>
                <w:color w:val="222222"/>
                <w:sz w:val="22"/>
                <w:szCs w:val="22"/>
                <w:highlight w:val="white"/>
              </w:rPr>
              <w:t>Les comptes-rendus de nos labos d'idées 2020-2021 sur le thème agriculture/alimentation que nous avions organisés en ligne : le</w:t>
            </w:r>
            <w:hyperlink r:id="rId11">
              <w:r w:rsidRPr="002A11B8">
                <w:rPr>
                  <w:rFonts w:asciiTheme="minorHAnsi" w:eastAsia="Calibri" w:hAnsiTheme="minorHAnsi" w:cstheme="minorHAnsi"/>
                  <w:color w:val="1155CC"/>
                  <w:sz w:val="22"/>
                  <w:szCs w:val="22"/>
                  <w:highlight w:val="white"/>
                  <w:u w:val="single"/>
                </w:rPr>
                <w:t> 12 déc</w:t>
              </w:r>
            </w:hyperlink>
            <w:r w:rsidRPr="002A11B8">
              <w:rPr>
                <w:rFonts w:asciiTheme="minorHAnsi" w:eastAsia="Calibri" w:hAnsiTheme="minorHAnsi" w:cstheme="minorHAnsi"/>
                <w:color w:val="222222"/>
                <w:sz w:val="22"/>
                <w:szCs w:val="22"/>
                <w:highlight w:val="white"/>
                <w:u w:val="single"/>
              </w:rPr>
              <w:t>.</w:t>
            </w:r>
            <w:hyperlink r:id="rId12">
              <w:r w:rsidRPr="002A11B8">
                <w:rPr>
                  <w:rFonts w:asciiTheme="minorHAnsi" w:eastAsia="Calibri" w:hAnsiTheme="minorHAnsi" w:cstheme="minorHAnsi"/>
                  <w:color w:val="1155CC"/>
                  <w:sz w:val="22"/>
                  <w:szCs w:val="22"/>
                  <w:highlight w:val="white"/>
                  <w:u w:val="single"/>
                </w:rPr>
                <w:t> 2020</w:t>
              </w:r>
            </w:hyperlink>
            <w:r w:rsidRPr="002A11B8">
              <w:rPr>
                <w:rFonts w:asciiTheme="minorHAnsi" w:eastAsia="Calibri" w:hAnsiTheme="minorHAnsi" w:cstheme="minorHAnsi"/>
                <w:color w:val="222222"/>
                <w:sz w:val="22"/>
                <w:szCs w:val="22"/>
                <w:highlight w:val="white"/>
                <w:u w:val="single"/>
              </w:rPr>
              <w:t>, </w:t>
            </w:r>
            <w:r w:rsidRPr="002A11B8">
              <w:rPr>
                <w:rFonts w:asciiTheme="minorHAnsi" w:eastAsia="Calibri" w:hAnsiTheme="minorHAnsi" w:cstheme="minorHAnsi"/>
                <w:color w:val="222222"/>
                <w:sz w:val="22"/>
                <w:szCs w:val="22"/>
                <w:highlight w:val="white"/>
              </w:rPr>
              <w:t>et le </w:t>
            </w:r>
            <w:hyperlink r:id="rId13">
              <w:r w:rsidRPr="002A11B8">
                <w:rPr>
                  <w:rFonts w:asciiTheme="minorHAnsi" w:eastAsia="Calibri" w:hAnsiTheme="minorHAnsi" w:cstheme="minorHAnsi"/>
                  <w:color w:val="1155CC"/>
                  <w:sz w:val="22"/>
                  <w:szCs w:val="22"/>
                  <w:highlight w:val="white"/>
                  <w:u w:val="single"/>
                </w:rPr>
                <w:t>23 janvier 2021</w:t>
              </w:r>
            </w:hyperlink>
          </w:p>
        </w:tc>
      </w:tr>
    </w:tbl>
    <w:p w14:paraId="3447683C" w14:textId="77777777" w:rsidR="003F6A97" w:rsidRDefault="003F6A97">
      <w:pPr>
        <w:rPr>
          <w:rFonts w:ascii="Calibri" w:eastAsia="Calibri" w:hAnsi="Calibri" w:cs="Calibri"/>
          <w:sz w:val="22"/>
          <w:szCs w:val="22"/>
        </w:rPr>
      </w:pPr>
    </w:p>
    <w:p w14:paraId="7FDF2BD1" w14:textId="77777777" w:rsidR="009A4454" w:rsidRDefault="009A4454">
      <w:pPr>
        <w:rPr>
          <w:rFonts w:ascii="Calibri" w:eastAsia="Calibri" w:hAnsi="Calibri" w:cs="Calibri"/>
          <w:sz w:val="22"/>
          <w:szCs w:val="22"/>
        </w:rPr>
      </w:pPr>
    </w:p>
    <w:p w14:paraId="32769BD1" w14:textId="34B43197" w:rsidR="003F6A97" w:rsidRDefault="00296A7F">
      <w:pPr>
        <w:rPr>
          <w:rFonts w:ascii="Calibri" w:eastAsia="Calibri" w:hAnsi="Calibri" w:cs="Calibri"/>
          <w:sz w:val="22"/>
          <w:szCs w:val="22"/>
        </w:rPr>
      </w:pPr>
      <w:r>
        <w:rPr>
          <w:rFonts w:ascii="Calibri" w:eastAsia="Calibri" w:hAnsi="Calibri" w:cs="Calibri"/>
          <w:sz w:val="22"/>
          <w:szCs w:val="22"/>
        </w:rPr>
        <w:t xml:space="preserve">La soirée a débuté par une </w:t>
      </w:r>
      <w:r>
        <w:rPr>
          <w:rFonts w:ascii="Calibri" w:eastAsia="Calibri" w:hAnsi="Calibri" w:cs="Calibri"/>
          <w:b/>
          <w:sz w:val="22"/>
          <w:szCs w:val="22"/>
        </w:rPr>
        <w:t>présentation des enjeux énergie-climat et le survol de quelques extraits du diagnostic du PCAET.</w:t>
      </w:r>
    </w:p>
    <w:p w14:paraId="0B44687C" w14:textId="77777777" w:rsidR="003F6A97" w:rsidRDefault="00006703">
      <w:pPr>
        <w:rPr>
          <w:rFonts w:ascii="Calibri" w:eastAsia="Calibri" w:hAnsi="Calibri" w:cs="Calibri"/>
          <w:sz w:val="22"/>
          <w:szCs w:val="22"/>
        </w:rPr>
      </w:pPr>
      <w:hyperlink r:id="rId14">
        <w:r w:rsidR="00296A7F">
          <w:rPr>
            <w:rFonts w:ascii="Calibri" w:eastAsia="Calibri" w:hAnsi="Calibri" w:cs="Calibri"/>
            <w:color w:val="0563C1"/>
            <w:sz w:val="22"/>
            <w:szCs w:val="22"/>
            <w:u w:val="single"/>
          </w:rPr>
          <w:t>Voir présentation PowerPoint.</w:t>
        </w:r>
      </w:hyperlink>
    </w:p>
    <w:p w14:paraId="5A69226E" w14:textId="77777777" w:rsidR="003F6A97" w:rsidRDefault="003F6A97">
      <w:pPr>
        <w:rPr>
          <w:rFonts w:ascii="Calibri" w:eastAsia="Calibri" w:hAnsi="Calibri" w:cs="Calibri"/>
          <w:color w:val="222222"/>
          <w:sz w:val="22"/>
          <w:szCs w:val="22"/>
        </w:rPr>
      </w:pPr>
    </w:p>
    <w:p w14:paraId="4D8E6274" w14:textId="77777777" w:rsidR="009A4454" w:rsidRDefault="009A4454">
      <w:pPr>
        <w:rPr>
          <w:rFonts w:ascii="Calibri" w:eastAsia="Calibri" w:hAnsi="Calibri" w:cs="Calibri"/>
          <w:color w:val="222222"/>
          <w:sz w:val="22"/>
          <w:szCs w:val="22"/>
        </w:rPr>
      </w:pPr>
    </w:p>
    <w:p w14:paraId="0E5AB772" w14:textId="2FA0F972"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Après introduction de la soirée, les 40 participants se sont répartis en 4 tables pour 1h30 d’échanges. </w:t>
      </w:r>
    </w:p>
    <w:p w14:paraId="493C4FF4"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Un rapporteur par table a ensuite pris la parole devant toute l’assemblée pour restituer les propos de son groupe.</w:t>
      </w:r>
    </w:p>
    <w:p w14:paraId="29D41EAE"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En voici les comptes-rendus.</w:t>
      </w:r>
    </w:p>
    <w:p w14:paraId="49A9C749" w14:textId="0BBC6DAD" w:rsidR="003F6A97" w:rsidRDefault="003F6A97">
      <w:pPr>
        <w:rPr>
          <w:color w:val="222222"/>
          <w:sz w:val="22"/>
          <w:szCs w:val="22"/>
        </w:rPr>
      </w:pPr>
    </w:p>
    <w:p w14:paraId="158A5389" w14:textId="77777777" w:rsidR="009A4454" w:rsidRDefault="009A4454">
      <w:pPr>
        <w:rPr>
          <w:rFonts w:asciiTheme="minorHAnsi" w:hAnsiTheme="minorHAnsi" w:cstheme="minorHAnsi"/>
          <w:b/>
          <w:bCs/>
          <w:color w:val="7030A0"/>
          <w:sz w:val="22"/>
          <w:szCs w:val="22"/>
        </w:rPr>
      </w:pPr>
    </w:p>
    <w:p w14:paraId="56C84C5B" w14:textId="4FB84C39" w:rsidR="009A4454" w:rsidRPr="009A4454" w:rsidRDefault="009A4454">
      <w:pPr>
        <w:rPr>
          <w:rFonts w:asciiTheme="minorHAnsi" w:hAnsiTheme="minorHAnsi" w:cstheme="minorHAnsi"/>
          <w:b/>
          <w:bCs/>
          <w:color w:val="7030A0"/>
          <w:sz w:val="22"/>
          <w:szCs w:val="22"/>
        </w:rPr>
      </w:pPr>
      <w:r w:rsidRPr="009A4454">
        <w:rPr>
          <w:rFonts w:asciiTheme="minorHAnsi" w:hAnsiTheme="minorHAnsi" w:cstheme="minorHAnsi"/>
          <w:b/>
          <w:bCs/>
          <w:color w:val="7030A0"/>
          <w:sz w:val="22"/>
          <w:szCs w:val="22"/>
        </w:rPr>
        <w:t xml:space="preserve">NB : ce compte-rendu a été enrichi a posteriori par certains participants qui ont ajouté des précisions et des liens vers </w:t>
      </w:r>
      <w:r>
        <w:rPr>
          <w:rFonts w:asciiTheme="minorHAnsi" w:hAnsiTheme="minorHAnsi" w:cstheme="minorHAnsi"/>
          <w:b/>
          <w:bCs/>
          <w:color w:val="7030A0"/>
          <w:sz w:val="22"/>
          <w:szCs w:val="22"/>
        </w:rPr>
        <w:t xml:space="preserve">des </w:t>
      </w:r>
      <w:r w:rsidRPr="009A4454">
        <w:rPr>
          <w:rFonts w:asciiTheme="minorHAnsi" w:hAnsiTheme="minorHAnsi" w:cstheme="minorHAnsi"/>
          <w:b/>
          <w:bCs/>
          <w:color w:val="7030A0"/>
          <w:sz w:val="22"/>
          <w:szCs w:val="22"/>
        </w:rPr>
        <w:t>ressources complémentaires.</w:t>
      </w:r>
    </w:p>
    <w:p w14:paraId="114F1FB4" w14:textId="77777777" w:rsidR="003F6A97" w:rsidRDefault="003F6A97">
      <w:pPr>
        <w:rPr>
          <w:color w:val="222222"/>
          <w:sz w:val="22"/>
          <w:szCs w:val="22"/>
        </w:rPr>
      </w:pPr>
    </w:p>
    <w:p w14:paraId="237FEA40" w14:textId="52C0A545" w:rsidR="009A4454" w:rsidRDefault="009A4454">
      <w:pPr>
        <w:rPr>
          <w:color w:val="222222"/>
          <w:sz w:val="22"/>
          <w:szCs w:val="22"/>
        </w:rPr>
      </w:pPr>
      <w:r>
        <w:rPr>
          <w:color w:val="222222"/>
          <w:sz w:val="22"/>
          <w:szCs w:val="22"/>
        </w:rPr>
        <w:br w:type="page"/>
      </w:r>
    </w:p>
    <w:p w14:paraId="4391353D" w14:textId="77777777" w:rsidR="003F6A97" w:rsidRDefault="003F6A97">
      <w:pPr>
        <w:rPr>
          <w:color w:val="222222"/>
          <w:sz w:val="22"/>
          <w:szCs w:val="22"/>
        </w:rPr>
      </w:pPr>
    </w:p>
    <w:tbl>
      <w:tblPr>
        <w:tblStyle w:val="a0"/>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9497"/>
      </w:tblGrid>
      <w:tr w:rsidR="003F6A97" w14:paraId="1FB0DBE1" w14:textId="77777777">
        <w:tc>
          <w:tcPr>
            <w:tcW w:w="14737" w:type="dxa"/>
            <w:gridSpan w:val="3"/>
            <w:tcBorders>
              <w:bottom w:val="single" w:sz="4" w:space="0" w:color="000000"/>
            </w:tcBorders>
            <w:shd w:val="clear" w:color="auto" w:fill="E2EFD9"/>
          </w:tcPr>
          <w:p w14:paraId="7D4A5304" w14:textId="77777777" w:rsidR="003F6A97" w:rsidRDefault="00296A7F">
            <w:pPr>
              <w:rPr>
                <w:i/>
                <w:color w:val="4472C4"/>
                <w:sz w:val="22"/>
                <w:szCs w:val="22"/>
              </w:rPr>
            </w:pPr>
            <w:r>
              <w:rPr>
                <w:color w:val="222222"/>
                <w:sz w:val="22"/>
                <w:szCs w:val="22"/>
              </w:rPr>
              <w:t>TABLE RONDE</w:t>
            </w:r>
            <w:r>
              <w:rPr>
                <w:b/>
                <w:color w:val="222222"/>
                <w:sz w:val="22"/>
                <w:szCs w:val="22"/>
              </w:rPr>
              <w:t xml:space="preserve">           </w:t>
            </w:r>
            <w:r>
              <w:rPr>
                <w:rFonts w:ascii="Calibri" w:eastAsia="Calibri" w:hAnsi="Calibri" w:cs="Calibri"/>
                <w:b/>
                <w:color w:val="4472C4"/>
                <w:sz w:val="32"/>
                <w:szCs w:val="32"/>
              </w:rPr>
              <w:t>Agriculture, espaces naturels, biodiversité, occupation des sols, pollution</w:t>
            </w:r>
          </w:p>
          <w:p w14:paraId="275FC261" w14:textId="77777777" w:rsidR="003F6A97" w:rsidRDefault="00296A7F">
            <w:pPr>
              <w:rPr>
                <w:b/>
                <w:color w:val="222222"/>
                <w:sz w:val="22"/>
                <w:szCs w:val="22"/>
              </w:rPr>
            </w:pPr>
            <w:proofErr w:type="gramStart"/>
            <w:r>
              <w:rPr>
                <w:color w:val="222222"/>
                <w:sz w:val="22"/>
                <w:szCs w:val="22"/>
              </w:rPr>
              <w:t>coordination</w:t>
            </w:r>
            <w:proofErr w:type="gramEnd"/>
            <w:r>
              <w:rPr>
                <w:color w:val="222222"/>
                <w:sz w:val="22"/>
                <w:szCs w:val="22"/>
              </w:rPr>
              <w:t xml:space="preserve"> Yves </w:t>
            </w:r>
            <w:proofErr w:type="spellStart"/>
            <w:r>
              <w:rPr>
                <w:color w:val="222222"/>
                <w:sz w:val="22"/>
                <w:szCs w:val="22"/>
              </w:rPr>
              <w:t>Dekeyrel</w:t>
            </w:r>
            <w:proofErr w:type="spellEnd"/>
            <w:r>
              <w:rPr>
                <w:color w:val="222222"/>
                <w:sz w:val="22"/>
                <w:szCs w:val="22"/>
              </w:rPr>
              <w:t xml:space="preserve"> et Valérie Froissart / 11 participants</w:t>
            </w:r>
          </w:p>
        </w:tc>
      </w:tr>
      <w:tr w:rsidR="003F6A97" w14:paraId="4B1E621F" w14:textId="77777777">
        <w:tc>
          <w:tcPr>
            <w:tcW w:w="2547" w:type="dxa"/>
            <w:tcBorders>
              <w:right w:val="nil"/>
            </w:tcBorders>
            <w:shd w:val="clear" w:color="auto" w:fill="E2EFD9"/>
          </w:tcPr>
          <w:p w14:paraId="5EF01C01" w14:textId="77777777" w:rsidR="003F6A97" w:rsidRDefault="00296A7F">
            <w:pPr>
              <w:rPr>
                <w:b/>
                <w:color w:val="222222"/>
                <w:sz w:val="22"/>
                <w:szCs w:val="22"/>
              </w:rPr>
            </w:pPr>
            <w:r>
              <w:rPr>
                <w:b/>
                <w:color w:val="222222"/>
                <w:sz w:val="22"/>
                <w:szCs w:val="22"/>
              </w:rPr>
              <w:t>QUI / DOMAINES</w:t>
            </w:r>
          </w:p>
        </w:tc>
        <w:tc>
          <w:tcPr>
            <w:tcW w:w="2693" w:type="dxa"/>
            <w:tcBorders>
              <w:left w:val="nil"/>
              <w:right w:val="nil"/>
            </w:tcBorders>
            <w:shd w:val="clear" w:color="auto" w:fill="E2EFD9"/>
          </w:tcPr>
          <w:p w14:paraId="3C6F4754" w14:textId="77777777" w:rsidR="003F6A97" w:rsidRDefault="00296A7F">
            <w:pPr>
              <w:rPr>
                <w:b/>
                <w:color w:val="222222"/>
                <w:sz w:val="22"/>
                <w:szCs w:val="22"/>
              </w:rPr>
            </w:pPr>
            <w:r>
              <w:rPr>
                <w:b/>
                <w:color w:val="222222"/>
                <w:sz w:val="22"/>
                <w:szCs w:val="22"/>
              </w:rPr>
              <w:t>OBJECTIFS</w:t>
            </w:r>
          </w:p>
        </w:tc>
        <w:tc>
          <w:tcPr>
            <w:tcW w:w="9497" w:type="dxa"/>
            <w:tcBorders>
              <w:left w:val="nil"/>
            </w:tcBorders>
            <w:shd w:val="clear" w:color="auto" w:fill="E2EFD9"/>
          </w:tcPr>
          <w:p w14:paraId="141029C0" w14:textId="77777777" w:rsidR="003F6A97" w:rsidRDefault="00296A7F">
            <w:pPr>
              <w:rPr>
                <w:b/>
                <w:color w:val="222222"/>
                <w:sz w:val="22"/>
                <w:szCs w:val="22"/>
              </w:rPr>
            </w:pPr>
            <w:r>
              <w:rPr>
                <w:b/>
                <w:color w:val="222222"/>
                <w:sz w:val="22"/>
                <w:szCs w:val="22"/>
              </w:rPr>
              <w:t>ACTIONS et acteurs éventuels</w:t>
            </w:r>
          </w:p>
        </w:tc>
      </w:tr>
      <w:tr w:rsidR="003F6A97" w14:paraId="38538A02" w14:textId="77777777">
        <w:tc>
          <w:tcPr>
            <w:tcW w:w="2547" w:type="dxa"/>
          </w:tcPr>
          <w:p w14:paraId="67A72204"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CCGM &amp; communes : </w:t>
            </w:r>
          </w:p>
          <w:p w14:paraId="11D0DCBB"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Contraintes réglementaires</w:t>
            </w:r>
          </w:p>
          <w:p w14:paraId="14B0AD48"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URBANISME</w:t>
            </w:r>
          </w:p>
        </w:tc>
        <w:tc>
          <w:tcPr>
            <w:tcW w:w="2693" w:type="dxa"/>
          </w:tcPr>
          <w:p w14:paraId="58F4513C"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Sanctuariser les terres agricoles et espaces naturels</w:t>
            </w:r>
          </w:p>
          <w:p w14:paraId="2FDD5FD6"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S’adapter au dérèglement climatique</w:t>
            </w:r>
          </w:p>
        </w:tc>
        <w:tc>
          <w:tcPr>
            <w:tcW w:w="9497" w:type="dxa"/>
          </w:tcPr>
          <w:p w14:paraId="5AB263F1" w14:textId="77777777" w:rsidR="003F6A97" w:rsidRDefault="00296A7F">
            <w:pPr>
              <w:rPr>
                <w:rFonts w:ascii="Calibri" w:eastAsia="Calibri" w:hAnsi="Calibri" w:cs="Calibri"/>
                <w:color w:val="222222"/>
                <w:sz w:val="22"/>
                <w:szCs w:val="22"/>
                <w:highlight w:val="white"/>
              </w:rPr>
            </w:pPr>
            <w:r>
              <w:rPr>
                <w:rFonts w:ascii="Calibri" w:eastAsia="Calibri" w:hAnsi="Calibri" w:cs="Calibri"/>
                <w:b/>
                <w:color w:val="222222"/>
                <w:sz w:val="22"/>
                <w:szCs w:val="22"/>
                <w:highlight w:val="white"/>
                <w:u w:val="single"/>
              </w:rPr>
              <w:t>Respecter et pérenniser le SCOT :</w:t>
            </w:r>
            <w:r>
              <w:rPr>
                <w:rFonts w:ascii="Calibri" w:eastAsia="Calibri" w:hAnsi="Calibri" w:cs="Calibri"/>
                <w:color w:val="222222"/>
                <w:sz w:val="22"/>
                <w:szCs w:val="22"/>
              </w:rPr>
              <w:br/>
            </w:r>
            <w:r>
              <w:rPr>
                <w:rFonts w:ascii="Calibri" w:eastAsia="Calibri" w:hAnsi="Calibri" w:cs="Calibri"/>
                <w:i/>
                <w:color w:val="222222"/>
                <w:sz w:val="22"/>
                <w:szCs w:val="22"/>
                <w:highlight w:val="white"/>
              </w:rPr>
              <w:t>(Le Paris Grande Métropole fait craindre une pression foncière et une absorption qui soit fatale à la sanctuarisation des terres agricoles et espaces naturels)</w:t>
            </w:r>
          </w:p>
          <w:p w14:paraId="08B0EE2B"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w:t>
            </w:r>
            <w:proofErr w:type="gramStart"/>
            <w:r>
              <w:rPr>
                <w:rFonts w:ascii="Calibri" w:eastAsia="Calibri" w:hAnsi="Calibri" w:cs="Calibri"/>
                <w:color w:val="222222"/>
                <w:sz w:val="22"/>
                <w:szCs w:val="22"/>
                <w:highlight w:val="white"/>
              </w:rPr>
              <w:t>limiter</w:t>
            </w:r>
            <w:proofErr w:type="gramEnd"/>
            <w:r>
              <w:rPr>
                <w:rFonts w:ascii="Calibri" w:eastAsia="Calibri" w:hAnsi="Calibri" w:cs="Calibri"/>
                <w:color w:val="222222"/>
                <w:sz w:val="22"/>
                <w:szCs w:val="22"/>
                <w:highlight w:val="white"/>
              </w:rPr>
              <w:t xml:space="preserve"> l’artificialisation, ne pas changer l’usage nourricier des terres, ni les espaces forestiers</w:t>
            </w:r>
          </w:p>
          <w:p w14:paraId="06ADA464"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w:t>
            </w:r>
            <w:proofErr w:type="gramStart"/>
            <w:r>
              <w:rPr>
                <w:rFonts w:ascii="Calibri" w:eastAsia="Calibri" w:hAnsi="Calibri" w:cs="Calibri"/>
                <w:color w:val="222222"/>
                <w:sz w:val="22"/>
                <w:szCs w:val="22"/>
                <w:highlight w:val="white"/>
              </w:rPr>
              <w:t>faire</w:t>
            </w:r>
            <w:proofErr w:type="gramEnd"/>
            <w:r>
              <w:rPr>
                <w:rFonts w:ascii="Calibri" w:eastAsia="Calibri" w:hAnsi="Calibri" w:cs="Calibri"/>
                <w:color w:val="222222"/>
                <w:sz w:val="22"/>
                <w:szCs w:val="22"/>
                <w:highlight w:val="white"/>
              </w:rPr>
              <w:t xml:space="preserve"> en sorte que la protection des terres soit reconduite au-delà du SCOT actuel (2029)</w:t>
            </w:r>
          </w:p>
          <w:p w14:paraId="4F18FCB3" w14:textId="77777777" w:rsidR="00CB30C8" w:rsidRPr="00CB30C8" w:rsidRDefault="00296A7F">
            <w:pPr>
              <w:rPr>
                <w:rFonts w:ascii="Calibri" w:eastAsia="Calibri" w:hAnsi="Calibri" w:cs="Calibri"/>
                <w:sz w:val="22"/>
                <w:szCs w:val="22"/>
                <w:highlight w:val="white"/>
              </w:rPr>
            </w:pPr>
            <w:r>
              <w:rPr>
                <w:rFonts w:ascii="Calibri" w:eastAsia="Calibri" w:hAnsi="Calibri" w:cs="Calibri"/>
                <w:color w:val="222222"/>
                <w:sz w:val="22"/>
                <w:szCs w:val="22"/>
                <w:highlight w:val="white"/>
              </w:rPr>
              <w:t xml:space="preserve">. </w:t>
            </w:r>
            <w:r w:rsidR="007137E9" w:rsidRPr="00CB30C8">
              <w:rPr>
                <w:rFonts w:ascii="Calibri" w:eastAsia="Calibri" w:hAnsi="Calibri" w:cs="Calibri"/>
                <w:sz w:val="22"/>
                <w:szCs w:val="22"/>
                <w:highlight w:val="white"/>
              </w:rPr>
              <w:t xml:space="preserve">Veillez à ce que le renforcement des contraintes en matière de PLU ne freine pas l’activité agricole </w:t>
            </w:r>
          </w:p>
          <w:p w14:paraId="4E884FB8" w14:textId="0CA32C95" w:rsidR="003F6A97" w:rsidRDefault="00CB30C8">
            <w:pPr>
              <w:rPr>
                <w:rFonts w:ascii="Calibri" w:eastAsia="Calibri" w:hAnsi="Calibri" w:cs="Calibri"/>
                <w:color w:val="222222"/>
                <w:sz w:val="22"/>
                <w:szCs w:val="22"/>
                <w:highlight w:val="white"/>
              </w:rPr>
            </w:pPr>
            <w:r w:rsidRPr="00CB30C8">
              <w:rPr>
                <w:rFonts w:ascii="Calibri" w:eastAsia="Calibri" w:hAnsi="Calibri" w:cs="Calibri"/>
                <w:sz w:val="22"/>
                <w:szCs w:val="22"/>
                <w:highlight w:val="white"/>
              </w:rPr>
              <w:t>Ex : p</w:t>
            </w:r>
            <w:r w:rsidR="00296A7F" w:rsidRPr="00CB30C8">
              <w:rPr>
                <w:rFonts w:ascii="Calibri" w:eastAsia="Calibri" w:hAnsi="Calibri" w:cs="Calibri"/>
                <w:sz w:val="22"/>
                <w:szCs w:val="22"/>
                <w:highlight w:val="white"/>
              </w:rPr>
              <w:t xml:space="preserve">ar l’impossibilité </w:t>
            </w:r>
            <w:r w:rsidR="00296A7F">
              <w:rPr>
                <w:rFonts w:ascii="Calibri" w:eastAsia="Calibri" w:hAnsi="Calibri" w:cs="Calibri"/>
                <w:color w:val="222222"/>
                <w:sz w:val="22"/>
                <w:szCs w:val="22"/>
                <w:highlight w:val="white"/>
              </w:rPr>
              <w:t>d’installer des serres, poulaillers et autres équipements directement liés à la production =&gt; assouplir les règles en veillant à éviter les dérives (seulement équipements liés à la vocation nourricière).</w:t>
            </w:r>
          </w:p>
          <w:p w14:paraId="5E6712F2" w14:textId="77777777" w:rsidR="003F6A97" w:rsidRDefault="003F6A97">
            <w:pPr>
              <w:rPr>
                <w:rFonts w:ascii="Calibri" w:eastAsia="Calibri" w:hAnsi="Calibri" w:cs="Calibri"/>
                <w:sz w:val="22"/>
                <w:szCs w:val="22"/>
                <w:highlight w:val="white"/>
              </w:rPr>
            </w:pPr>
          </w:p>
          <w:p w14:paraId="334EA43C" w14:textId="77777777" w:rsidR="003F6A97" w:rsidRDefault="00296A7F">
            <w:pPr>
              <w:rPr>
                <w:rFonts w:ascii="Calibri" w:eastAsia="Calibri" w:hAnsi="Calibri" w:cs="Calibri"/>
                <w:b/>
                <w:sz w:val="22"/>
                <w:szCs w:val="22"/>
                <w:u w:val="single"/>
              </w:rPr>
            </w:pPr>
            <w:r>
              <w:rPr>
                <w:rFonts w:ascii="Calibri" w:eastAsia="Calibri" w:hAnsi="Calibri" w:cs="Calibri"/>
                <w:b/>
                <w:sz w:val="22"/>
                <w:szCs w:val="22"/>
                <w:highlight w:val="white"/>
                <w:u w:val="single"/>
              </w:rPr>
              <w:t>Dans les PLU : être plus directif sur les essences à favoriser et à bannir</w:t>
            </w:r>
          </w:p>
          <w:p w14:paraId="6AFF4EDC"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Chapitre sur l’adaptation au changement climatique : fraîcheur, gestion de l’eau, biodiversité…</w:t>
            </w:r>
          </w:p>
          <w:p w14:paraId="5F814F8C" w14:textId="27400654"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 Bannir les essences porteuses de </w:t>
            </w:r>
            <w:r w:rsidRPr="00CB30C8">
              <w:rPr>
                <w:rFonts w:ascii="Calibri" w:eastAsia="Calibri" w:hAnsi="Calibri" w:cs="Calibri"/>
                <w:sz w:val="22"/>
                <w:szCs w:val="22"/>
              </w:rPr>
              <w:t>maladies</w:t>
            </w:r>
            <w:r w:rsidR="007137E9" w:rsidRPr="00CB30C8">
              <w:rPr>
                <w:rFonts w:ascii="Calibri" w:eastAsia="Calibri" w:hAnsi="Calibri" w:cs="Calibri"/>
                <w:sz w:val="22"/>
                <w:szCs w:val="22"/>
              </w:rPr>
              <w:t xml:space="preserve"> et invasives</w:t>
            </w:r>
          </w:p>
          <w:p w14:paraId="7ED590FC"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Conseiller sur les espèces adaptées au territoire</w:t>
            </w:r>
          </w:p>
          <w:p w14:paraId="62281FA9" w14:textId="77777777" w:rsidR="003F6A97" w:rsidRDefault="003F6A97">
            <w:pPr>
              <w:rPr>
                <w:rFonts w:ascii="Calibri" w:eastAsia="Calibri" w:hAnsi="Calibri" w:cs="Calibri"/>
                <w:color w:val="222222"/>
                <w:sz w:val="22"/>
                <w:szCs w:val="22"/>
              </w:rPr>
            </w:pPr>
          </w:p>
        </w:tc>
      </w:tr>
      <w:tr w:rsidR="003F6A97" w14:paraId="3F86258A" w14:textId="77777777">
        <w:tc>
          <w:tcPr>
            <w:tcW w:w="2547" w:type="dxa"/>
          </w:tcPr>
          <w:p w14:paraId="77E252FA"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CCGM &amp; Communes :</w:t>
            </w:r>
          </w:p>
          <w:p w14:paraId="4096425F"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Trouver intervenants de type ONF</w:t>
            </w:r>
          </w:p>
        </w:tc>
        <w:tc>
          <w:tcPr>
            <w:tcW w:w="2693" w:type="dxa"/>
          </w:tcPr>
          <w:p w14:paraId="5F7D1299"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Former à la gestion durable des forêts</w:t>
            </w:r>
          </w:p>
        </w:tc>
        <w:tc>
          <w:tcPr>
            <w:tcW w:w="9497" w:type="dxa"/>
          </w:tcPr>
          <w:p w14:paraId="5C3F5A7C" w14:textId="77777777" w:rsidR="003F6A97" w:rsidRDefault="00296A7F">
            <w:pPr>
              <w:rPr>
                <w:rFonts w:ascii="Calibri" w:eastAsia="Calibri" w:hAnsi="Calibri" w:cs="Calibri"/>
                <w:b/>
                <w:color w:val="222222"/>
                <w:sz w:val="22"/>
                <w:szCs w:val="22"/>
                <w:highlight w:val="white"/>
                <w:u w:val="single"/>
              </w:rPr>
            </w:pPr>
            <w:r>
              <w:rPr>
                <w:rFonts w:ascii="Calibri" w:eastAsia="Calibri" w:hAnsi="Calibri" w:cs="Calibri"/>
                <w:b/>
                <w:color w:val="222222"/>
                <w:sz w:val="22"/>
                <w:szCs w:val="22"/>
                <w:highlight w:val="white"/>
                <w:u w:val="single"/>
              </w:rPr>
              <w:t>Organiser une formation pour les propriétaires de forêts</w:t>
            </w:r>
          </w:p>
          <w:p w14:paraId="057F3E43"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Leur expliquer comment gérer durablement leurs parcelles (espèces, entretien, valorisation…)</w:t>
            </w:r>
          </w:p>
          <w:p w14:paraId="7D844370"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Les mettre en lien pour mutualiser leurs préoccupations et trouver solutions communes</w:t>
            </w:r>
          </w:p>
          <w:p w14:paraId="561C1B3E" w14:textId="77777777" w:rsidR="003F6A97" w:rsidRDefault="00296A7F">
            <w:pPr>
              <w:rPr>
                <w:rFonts w:ascii="Calibri" w:eastAsia="Calibri" w:hAnsi="Calibri" w:cs="Calibri"/>
                <w:i/>
                <w:color w:val="222222"/>
                <w:sz w:val="22"/>
                <w:szCs w:val="22"/>
                <w:highlight w:val="white"/>
              </w:rPr>
            </w:pPr>
            <w:r>
              <w:rPr>
                <w:rFonts w:ascii="Calibri" w:eastAsia="Calibri" w:hAnsi="Calibri" w:cs="Calibri"/>
                <w:i/>
                <w:color w:val="222222"/>
                <w:sz w:val="22"/>
                <w:szCs w:val="22"/>
                <w:highlight w:val="white"/>
              </w:rPr>
              <w:t>Voir quelques ressources dans la Charte paysagère de l’APPVPA</w:t>
            </w:r>
          </w:p>
          <w:p w14:paraId="0F4E0799" w14:textId="77777777" w:rsidR="003F6A97" w:rsidRDefault="003F6A97">
            <w:pPr>
              <w:rPr>
                <w:rFonts w:ascii="Calibri" w:eastAsia="Calibri" w:hAnsi="Calibri" w:cs="Calibri"/>
                <w:i/>
                <w:color w:val="222222"/>
                <w:sz w:val="22"/>
                <w:szCs w:val="22"/>
                <w:highlight w:val="white"/>
              </w:rPr>
            </w:pPr>
          </w:p>
        </w:tc>
      </w:tr>
      <w:tr w:rsidR="003F6A97" w14:paraId="1A1E159A" w14:textId="77777777">
        <w:tc>
          <w:tcPr>
            <w:tcW w:w="2547" w:type="dxa"/>
          </w:tcPr>
          <w:p w14:paraId="185AF860"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CCGM &amp; communes : </w:t>
            </w:r>
          </w:p>
          <w:p w14:paraId="74F73B29"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Contraintes réglementaires</w:t>
            </w:r>
          </w:p>
          <w:p w14:paraId="4BA58E41"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URBANISME</w:t>
            </w:r>
          </w:p>
        </w:tc>
        <w:tc>
          <w:tcPr>
            <w:tcW w:w="2693" w:type="dxa"/>
          </w:tcPr>
          <w:p w14:paraId="294F1EEB"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Gérer la ressource en eau, s’adapter aux phénomènes climatiques extrêmes (crues, canicules)</w:t>
            </w:r>
          </w:p>
        </w:tc>
        <w:tc>
          <w:tcPr>
            <w:tcW w:w="9497" w:type="dxa"/>
          </w:tcPr>
          <w:p w14:paraId="5B61E5E6" w14:textId="77777777" w:rsidR="003F6A97" w:rsidRDefault="00296A7F">
            <w:pPr>
              <w:rPr>
                <w:rFonts w:ascii="Calibri" w:eastAsia="Calibri" w:hAnsi="Calibri" w:cs="Calibri"/>
                <w:b/>
                <w:color w:val="222222"/>
                <w:sz w:val="22"/>
                <w:szCs w:val="22"/>
                <w:highlight w:val="white"/>
                <w:u w:val="single"/>
              </w:rPr>
            </w:pPr>
            <w:r>
              <w:rPr>
                <w:rFonts w:ascii="Calibri" w:eastAsia="Calibri" w:hAnsi="Calibri" w:cs="Calibri"/>
                <w:b/>
                <w:color w:val="222222"/>
                <w:sz w:val="22"/>
                <w:szCs w:val="22"/>
                <w:highlight w:val="white"/>
                <w:u w:val="single"/>
              </w:rPr>
              <w:t>Désimperméabiliser et renaturer les sols</w:t>
            </w:r>
          </w:p>
          <w:p w14:paraId="55BDA22A" w14:textId="77777777" w:rsidR="003F6A97" w:rsidRDefault="00296A7F">
            <w:pPr>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surfaces</w:t>
            </w:r>
            <w:proofErr w:type="gramEnd"/>
            <w:r>
              <w:rPr>
                <w:rFonts w:ascii="Calibri" w:eastAsia="Calibri" w:hAnsi="Calibri" w:cs="Calibri"/>
                <w:sz w:val="22"/>
                <w:szCs w:val="22"/>
              </w:rPr>
              <w:t xml:space="preserve"> absorbantes et/ou drainantes pour les nouveaux parkings (ou rénovation de parkings) </w:t>
            </w:r>
          </w:p>
          <w:p w14:paraId="6702F787" w14:textId="77777777" w:rsidR="003F6A97" w:rsidRDefault="00296A7F">
            <w:pPr>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aménagements</w:t>
            </w:r>
            <w:proofErr w:type="gramEnd"/>
            <w:r>
              <w:rPr>
                <w:rFonts w:ascii="Calibri" w:eastAsia="Calibri" w:hAnsi="Calibri" w:cs="Calibri"/>
                <w:sz w:val="22"/>
                <w:szCs w:val="22"/>
              </w:rPr>
              <w:t xml:space="preserve"> à verdir, avec des projets de types « permis de végétaliser » accordés aux riverains</w:t>
            </w:r>
          </w:p>
          <w:p w14:paraId="77DEE0D0" w14:textId="77777777" w:rsidR="003F6A97" w:rsidRDefault="00296A7F">
            <w:pPr>
              <w:rPr>
                <w:rFonts w:ascii="Calibri" w:eastAsia="Calibri" w:hAnsi="Calibri" w:cs="Calibri"/>
                <w:b/>
                <w:color w:val="222222"/>
                <w:sz w:val="22"/>
                <w:szCs w:val="22"/>
                <w:u w:val="single"/>
              </w:rPr>
            </w:pPr>
            <w:r>
              <w:rPr>
                <w:rFonts w:ascii="Calibri" w:eastAsia="Calibri" w:hAnsi="Calibri" w:cs="Calibri"/>
                <w:b/>
                <w:color w:val="222222"/>
                <w:sz w:val="22"/>
                <w:szCs w:val="22"/>
                <w:u w:val="single"/>
              </w:rPr>
              <w:t>Exigences sur les matériaux de construction :</w:t>
            </w:r>
          </w:p>
          <w:p w14:paraId="3C63858C"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 </w:t>
            </w:r>
            <w:proofErr w:type="gramStart"/>
            <w:r>
              <w:rPr>
                <w:rFonts w:ascii="Calibri" w:eastAsia="Calibri" w:hAnsi="Calibri" w:cs="Calibri"/>
                <w:color w:val="222222"/>
                <w:sz w:val="22"/>
                <w:szCs w:val="22"/>
              </w:rPr>
              <w:t>imposer</w:t>
            </w:r>
            <w:proofErr w:type="gramEnd"/>
            <w:r>
              <w:rPr>
                <w:rFonts w:ascii="Calibri" w:eastAsia="Calibri" w:hAnsi="Calibri" w:cs="Calibri"/>
                <w:color w:val="222222"/>
                <w:sz w:val="22"/>
                <w:szCs w:val="22"/>
              </w:rPr>
              <w:t xml:space="preserve"> des matériaux perméables à l’eau</w:t>
            </w:r>
          </w:p>
          <w:p w14:paraId="51071A9C"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 </w:t>
            </w:r>
            <w:proofErr w:type="gramStart"/>
            <w:r>
              <w:rPr>
                <w:rFonts w:ascii="Calibri" w:eastAsia="Calibri" w:hAnsi="Calibri" w:cs="Calibri"/>
                <w:color w:val="222222"/>
                <w:sz w:val="22"/>
                <w:szCs w:val="22"/>
              </w:rPr>
              <w:t>créer</w:t>
            </w:r>
            <w:proofErr w:type="gramEnd"/>
            <w:r>
              <w:rPr>
                <w:rFonts w:ascii="Calibri" w:eastAsia="Calibri" w:hAnsi="Calibri" w:cs="Calibri"/>
                <w:color w:val="222222"/>
                <w:sz w:val="22"/>
                <w:szCs w:val="22"/>
              </w:rPr>
              <w:t xml:space="preserve"> des îlots de fraîcheur (dé-bétonner les cours d’école par ex.)</w:t>
            </w:r>
          </w:p>
          <w:p w14:paraId="1894A8D8" w14:textId="77777777" w:rsidR="003F6A97" w:rsidRDefault="003F6A97">
            <w:pPr>
              <w:rPr>
                <w:rFonts w:ascii="Calibri" w:eastAsia="Calibri" w:hAnsi="Calibri" w:cs="Calibri"/>
                <w:color w:val="222222"/>
                <w:sz w:val="22"/>
                <w:szCs w:val="22"/>
              </w:rPr>
            </w:pPr>
          </w:p>
        </w:tc>
      </w:tr>
      <w:tr w:rsidR="003F6A97" w14:paraId="0EF33559" w14:textId="77777777">
        <w:tc>
          <w:tcPr>
            <w:tcW w:w="2547" w:type="dxa"/>
          </w:tcPr>
          <w:p w14:paraId="0F2F7217"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CCGM &amp; communes : </w:t>
            </w:r>
          </w:p>
          <w:p w14:paraId="2A38983A"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Actions institutionnelles et de sensibilisation grand public</w:t>
            </w:r>
          </w:p>
        </w:tc>
        <w:tc>
          <w:tcPr>
            <w:tcW w:w="2693" w:type="dxa"/>
          </w:tcPr>
          <w:p w14:paraId="5834A191"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Diversifier les cultures pour aller vers + de maraîchages et d’arboriculture</w:t>
            </w:r>
          </w:p>
          <w:p w14:paraId="76270FDD" w14:textId="77777777" w:rsidR="003F6A97" w:rsidRDefault="00296A7F">
            <w:pPr>
              <w:rPr>
                <w:rFonts w:ascii="Calibri" w:eastAsia="Calibri" w:hAnsi="Calibri" w:cs="Calibri"/>
                <w:color w:val="222222"/>
                <w:sz w:val="22"/>
                <w:szCs w:val="22"/>
              </w:rPr>
            </w:pPr>
            <w:r>
              <w:rPr>
                <w:rFonts w:ascii="Calibri" w:eastAsia="Calibri" w:hAnsi="Calibri" w:cs="Calibri"/>
                <w:b/>
                <w:color w:val="222222"/>
                <w:sz w:val="22"/>
                <w:szCs w:val="22"/>
              </w:rPr>
              <w:t>(</w:t>
            </w:r>
            <w:proofErr w:type="gramStart"/>
            <w:r>
              <w:rPr>
                <w:rFonts w:ascii="Calibri" w:eastAsia="Calibri" w:hAnsi="Calibri" w:cs="Calibri"/>
                <w:b/>
                <w:color w:val="222222"/>
                <w:sz w:val="22"/>
                <w:szCs w:val="22"/>
              </w:rPr>
              <w:t>autonomie</w:t>
            </w:r>
            <w:proofErr w:type="gramEnd"/>
            <w:r>
              <w:rPr>
                <w:rFonts w:ascii="Calibri" w:eastAsia="Calibri" w:hAnsi="Calibri" w:cs="Calibri"/>
                <w:b/>
                <w:color w:val="222222"/>
                <w:sz w:val="22"/>
                <w:szCs w:val="22"/>
              </w:rPr>
              <w:t xml:space="preserve"> alimentaire)</w:t>
            </w:r>
          </w:p>
        </w:tc>
        <w:tc>
          <w:tcPr>
            <w:tcW w:w="9497" w:type="dxa"/>
          </w:tcPr>
          <w:p w14:paraId="53988978"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Agir auprès de la SAFER et de la Chambre d’Agriculture pour </w:t>
            </w:r>
            <w:r>
              <w:rPr>
                <w:rFonts w:ascii="Calibri" w:eastAsia="Calibri" w:hAnsi="Calibri" w:cs="Calibri"/>
                <w:b/>
                <w:color w:val="222222"/>
                <w:sz w:val="22"/>
                <w:szCs w:val="22"/>
                <w:highlight w:val="white"/>
                <w:u w:val="single"/>
              </w:rPr>
              <w:t>orienter le choix de projets de diversification des cultures, et en particulier vers le maraîchage</w:t>
            </w:r>
          </w:p>
          <w:p w14:paraId="1DDEA7EC"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Pousser en ce sens les nouvelles installations et les transmissions</w:t>
            </w:r>
          </w:p>
          <w:p w14:paraId="01DCCEB9" w14:textId="77777777" w:rsidR="003F6A97" w:rsidRDefault="00296A7F">
            <w:pPr>
              <w:rPr>
                <w:color w:val="222222"/>
                <w:sz w:val="22"/>
                <w:szCs w:val="22"/>
              </w:rPr>
            </w:pPr>
            <w:r>
              <w:rPr>
                <w:rFonts w:ascii="Calibri" w:eastAsia="Calibri" w:hAnsi="Calibri" w:cs="Calibri"/>
                <w:color w:val="222222"/>
                <w:sz w:val="22"/>
                <w:szCs w:val="22"/>
                <w:highlight w:val="white"/>
              </w:rPr>
              <w:t>. Favoriser la demande des consommateurs pour des produits locaux et en circuits courts</w:t>
            </w:r>
          </w:p>
        </w:tc>
      </w:tr>
      <w:tr w:rsidR="003F6A97" w14:paraId="5A874F19" w14:textId="77777777">
        <w:tc>
          <w:tcPr>
            <w:tcW w:w="2547" w:type="dxa"/>
          </w:tcPr>
          <w:p w14:paraId="23525C45"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CCGM et autres acteurs locaux :</w:t>
            </w:r>
          </w:p>
          <w:p w14:paraId="29AA91BE"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lastRenderedPageBreak/>
              <w:t>Prendre part au P.A.T.</w:t>
            </w:r>
          </w:p>
          <w:p w14:paraId="0FA5F53A"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(Plan Alimentaire Territorial)</w:t>
            </w:r>
          </w:p>
        </w:tc>
        <w:tc>
          <w:tcPr>
            <w:tcW w:w="2693" w:type="dxa"/>
          </w:tcPr>
          <w:p w14:paraId="6CBD6552"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lastRenderedPageBreak/>
              <w:t>Autonomie alimentaire</w:t>
            </w:r>
          </w:p>
        </w:tc>
        <w:tc>
          <w:tcPr>
            <w:tcW w:w="9497" w:type="dxa"/>
          </w:tcPr>
          <w:p w14:paraId="38E4DDEC"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Si le PAT « De la Plaine au Plateau » (Versailles/Saclay) est subventionné (réponse </w:t>
            </w:r>
            <w:proofErr w:type="spellStart"/>
            <w:r>
              <w:rPr>
                <w:rFonts w:ascii="Calibri" w:eastAsia="Calibri" w:hAnsi="Calibri" w:cs="Calibri"/>
                <w:color w:val="222222"/>
                <w:sz w:val="22"/>
                <w:szCs w:val="22"/>
                <w:highlight w:val="white"/>
              </w:rPr>
              <w:t>nov</w:t>
            </w:r>
            <w:proofErr w:type="spellEnd"/>
            <w:r>
              <w:rPr>
                <w:rFonts w:ascii="Calibri" w:eastAsia="Calibri" w:hAnsi="Calibri" w:cs="Calibri"/>
                <w:color w:val="222222"/>
                <w:sz w:val="22"/>
                <w:szCs w:val="22"/>
                <w:highlight w:val="white"/>
              </w:rPr>
              <w:t xml:space="preserve"> 2021) :</w:t>
            </w:r>
          </w:p>
          <w:p w14:paraId="3F226633"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Impliquer les agriculteurs dans les différentes études et actions</w:t>
            </w:r>
          </w:p>
          <w:p w14:paraId="25B78699"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lastRenderedPageBreak/>
              <w:t xml:space="preserve">. Voir quels autres acteurs </w:t>
            </w:r>
            <w:proofErr w:type="gramStart"/>
            <w:r>
              <w:rPr>
                <w:rFonts w:ascii="Calibri" w:eastAsia="Calibri" w:hAnsi="Calibri" w:cs="Calibri"/>
                <w:color w:val="222222"/>
                <w:sz w:val="22"/>
                <w:szCs w:val="22"/>
                <w:highlight w:val="white"/>
              </w:rPr>
              <w:t>peuvent</w:t>
            </w:r>
            <w:proofErr w:type="gramEnd"/>
            <w:r>
              <w:rPr>
                <w:rFonts w:ascii="Calibri" w:eastAsia="Calibri" w:hAnsi="Calibri" w:cs="Calibri"/>
                <w:color w:val="222222"/>
                <w:sz w:val="22"/>
                <w:szCs w:val="22"/>
                <w:highlight w:val="white"/>
              </w:rPr>
              <w:t xml:space="preserve"> être parties prenantes pour que le PCAET et le PAT puissent être en résonnance</w:t>
            </w:r>
          </w:p>
          <w:p w14:paraId="0CB36DC8" w14:textId="77777777" w:rsidR="003F6A97" w:rsidRDefault="00296A7F">
            <w:pPr>
              <w:rPr>
                <w:rFonts w:ascii="Calibri" w:eastAsia="Calibri" w:hAnsi="Calibri" w:cs="Calibri"/>
                <w:i/>
                <w:color w:val="222222"/>
                <w:sz w:val="22"/>
                <w:szCs w:val="22"/>
                <w:highlight w:val="white"/>
              </w:rPr>
            </w:pPr>
            <w:r>
              <w:rPr>
                <w:rFonts w:ascii="Calibri" w:eastAsia="Calibri" w:hAnsi="Calibri" w:cs="Calibri"/>
                <w:i/>
                <w:color w:val="222222"/>
                <w:sz w:val="22"/>
                <w:szCs w:val="22"/>
                <w:highlight w:val="white"/>
              </w:rPr>
              <w:t>NB : l’asso APPVPA fait partie des porteurs du projet et pourrait mettre en lien les autres acteurs de Gally-Mauldre. Exemples d’actions portées : transmission et facilitation de la diversification / ressources en eau / ravageurs…</w:t>
            </w:r>
          </w:p>
        </w:tc>
      </w:tr>
      <w:tr w:rsidR="003F6A97" w14:paraId="4E8751EB" w14:textId="77777777">
        <w:tc>
          <w:tcPr>
            <w:tcW w:w="2547" w:type="dxa"/>
          </w:tcPr>
          <w:p w14:paraId="13F249D3"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lastRenderedPageBreak/>
              <w:t xml:space="preserve">CCGM &amp; communes : </w:t>
            </w:r>
          </w:p>
          <w:p w14:paraId="5106F207"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Actions de sensibilisation grand public et des services espaces verts</w:t>
            </w:r>
          </w:p>
        </w:tc>
        <w:tc>
          <w:tcPr>
            <w:tcW w:w="2693" w:type="dxa"/>
          </w:tcPr>
          <w:p w14:paraId="127FD03C"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Biodiversité</w:t>
            </w:r>
          </w:p>
          <w:p w14:paraId="4C645188" w14:textId="77777777" w:rsidR="003F6A97" w:rsidRDefault="00296A7F">
            <w:pPr>
              <w:rPr>
                <w:rFonts w:ascii="Calibri" w:eastAsia="Calibri" w:hAnsi="Calibri" w:cs="Calibri"/>
                <w:color w:val="222222"/>
                <w:sz w:val="22"/>
                <w:szCs w:val="22"/>
              </w:rPr>
            </w:pPr>
            <w:r>
              <w:rPr>
                <w:rFonts w:ascii="Calibri" w:eastAsia="Calibri" w:hAnsi="Calibri" w:cs="Calibri"/>
                <w:b/>
                <w:color w:val="222222"/>
                <w:sz w:val="22"/>
                <w:szCs w:val="22"/>
              </w:rPr>
              <w:t>Ressources en eau</w:t>
            </w:r>
          </w:p>
        </w:tc>
        <w:tc>
          <w:tcPr>
            <w:tcW w:w="9497" w:type="dxa"/>
          </w:tcPr>
          <w:p w14:paraId="3F98B00A"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 </w:t>
            </w:r>
            <w:r>
              <w:rPr>
                <w:rFonts w:ascii="Calibri" w:eastAsia="Calibri" w:hAnsi="Calibri" w:cs="Calibri"/>
                <w:b/>
                <w:color w:val="222222"/>
                <w:sz w:val="22"/>
                <w:szCs w:val="22"/>
                <w:highlight w:val="white"/>
              </w:rPr>
              <w:t>Fleurissement des villes</w:t>
            </w:r>
            <w:r>
              <w:rPr>
                <w:rFonts w:ascii="Calibri" w:eastAsia="Calibri" w:hAnsi="Calibri" w:cs="Calibri"/>
                <w:color w:val="222222"/>
                <w:sz w:val="22"/>
                <w:szCs w:val="22"/>
                <w:highlight w:val="white"/>
              </w:rPr>
              <w:t> : choisir des types d’aménagements et des essences qui ne nécessitent pas d’arrosage</w:t>
            </w:r>
          </w:p>
          <w:p w14:paraId="5FA63D1B"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 Informer à la population sur </w:t>
            </w:r>
            <w:r>
              <w:rPr>
                <w:rFonts w:ascii="Calibri" w:eastAsia="Calibri" w:hAnsi="Calibri" w:cs="Calibri"/>
                <w:b/>
                <w:color w:val="222222"/>
                <w:sz w:val="22"/>
                <w:szCs w:val="22"/>
              </w:rPr>
              <w:t>l’aspect volontairement « sauvage » de certains espaces moins entretenus (talus, cimetières…)</w:t>
            </w:r>
            <w:r>
              <w:rPr>
                <w:rFonts w:ascii="Calibri" w:eastAsia="Calibri" w:hAnsi="Calibri" w:cs="Calibri"/>
                <w:color w:val="222222"/>
                <w:sz w:val="22"/>
                <w:szCs w:val="22"/>
              </w:rPr>
              <w:t> : explications à donner</w:t>
            </w:r>
          </w:p>
          <w:p w14:paraId="07832DF9" w14:textId="77777777" w:rsidR="003F6A97" w:rsidRDefault="00296A7F">
            <w:pPr>
              <w:rPr>
                <w:color w:val="222222"/>
                <w:sz w:val="22"/>
                <w:szCs w:val="22"/>
              </w:rPr>
            </w:pPr>
            <w:r>
              <w:rPr>
                <w:rFonts w:ascii="Calibri" w:eastAsia="Calibri" w:hAnsi="Calibri" w:cs="Calibri"/>
                <w:color w:val="222222"/>
                <w:sz w:val="22"/>
                <w:szCs w:val="22"/>
              </w:rPr>
              <w:t xml:space="preserve">. Sensibiliser aux </w:t>
            </w:r>
            <w:r>
              <w:rPr>
                <w:rFonts w:ascii="Calibri" w:eastAsia="Calibri" w:hAnsi="Calibri" w:cs="Calibri"/>
                <w:b/>
                <w:color w:val="222222"/>
                <w:sz w:val="22"/>
                <w:szCs w:val="22"/>
              </w:rPr>
              <w:t>bonnes pratiques dans les jardins privés : espaces non tondus, haies mellifères, abris</w:t>
            </w:r>
            <w:r>
              <w:rPr>
                <w:rFonts w:ascii="Calibri" w:eastAsia="Calibri" w:hAnsi="Calibri" w:cs="Calibri"/>
                <w:color w:val="222222"/>
                <w:sz w:val="22"/>
                <w:szCs w:val="22"/>
              </w:rPr>
              <w:t>…</w:t>
            </w:r>
          </w:p>
        </w:tc>
      </w:tr>
      <w:tr w:rsidR="003F6A97" w14:paraId="43E6A50C" w14:textId="77777777">
        <w:tc>
          <w:tcPr>
            <w:tcW w:w="2547" w:type="dxa"/>
          </w:tcPr>
          <w:p w14:paraId="385E8182" w14:textId="77777777" w:rsidR="003F6A97" w:rsidRDefault="00296A7F">
            <w:pPr>
              <w:rPr>
                <w:color w:val="222222"/>
                <w:sz w:val="22"/>
                <w:szCs w:val="22"/>
              </w:rPr>
            </w:pPr>
            <w:r>
              <w:rPr>
                <w:rFonts w:ascii="Calibri" w:eastAsia="Calibri" w:hAnsi="Calibri" w:cs="Calibri"/>
                <w:color w:val="222222"/>
                <w:sz w:val="22"/>
                <w:szCs w:val="22"/>
              </w:rPr>
              <w:t>Action à mener pour impliquer les propriétaires / agriculteurs</w:t>
            </w:r>
          </w:p>
          <w:p w14:paraId="1C9B299A" w14:textId="77777777" w:rsidR="003F6A97" w:rsidRDefault="003F6A97">
            <w:pPr>
              <w:rPr>
                <w:color w:val="222222"/>
                <w:sz w:val="22"/>
                <w:szCs w:val="22"/>
              </w:rPr>
            </w:pPr>
          </w:p>
        </w:tc>
        <w:tc>
          <w:tcPr>
            <w:tcW w:w="2693" w:type="dxa"/>
          </w:tcPr>
          <w:p w14:paraId="0797B677"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Pratiques agricoles captant davantage de CO2</w:t>
            </w:r>
          </w:p>
          <w:p w14:paraId="623FAB93"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 biodiversité</w:t>
            </w:r>
          </w:p>
          <w:p w14:paraId="3FA61705"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 rétention eaux</w:t>
            </w:r>
          </w:p>
          <w:p w14:paraId="61CDF4E1" w14:textId="77777777" w:rsidR="003F6A97" w:rsidRDefault="00296A7F">
            <w:pPr>
              <w:rPr>
                <w:rFonts w:ascii="Calibri" w:eastAsia="Calibri" w:hAnsi="Calibri" w:cs="Calibri"/>
                <w:b/>
                <w:color w:val="222222"/>
                <w:sz w:val="22"/>
                <w:szCs w:val="22"/>
              </w:rPr>
            </w:pPr>
            <w:r>
              <w:rPr>
                <w:rFonts w:ascii="Calibri" w:eastAsia="Calibri" w:hAnsi="Calibri" w:cs="Calibri"/>
                <w:b/>
                <w:color w:val="222222"/>
                <w:sz w:val="22"/>
                <w:szCs w:val="22"/>
              </w:rPr>
              <w:t>+ pollution air</w:t>
            </w:r>
          </w:p>
        </w:tc>
        <w:tc>
          <w:tcPr>
            <w:tcW w:w="9497" w:type="dxa"/>
          </w:tcPr>
          <w:p w14:paraId="35384251" w14:textId="39FD59B9" w:rsidR="003F6A97" w:rsidRPr="00CB30C8" w:rsidRDefault="00296A7F">
            <w:pPr>
              <w:rPr>
                <w:rFonts w:ascii="Calibri" w:eastAsia="Calibri" w:hAnsi="Calibri" w:cs="Calibri"/>
                <w:b/>
                <w:sz w:val="22"/>
                <w:szCs w:val="22"/>
                <w:highlight w:val="white"/>
              </w:rPr>
            </w:pPr>
            <w:r>
              <w:rPr>
                <w:rFonts w:ascii="Calibri" w:eastAsia="Calibri" w:hAnsi="Calibri" w:cs="Calibri"/>
                <w:b/>
                <w:color w:val="222222"/>
                <w:sz w:val="22"/>
                <w:szCs w:val="22"/>
                <w:highlight w:val="white"/>
              </w:rPr>
              <w:t>Plantation de haies </w:t>
            </w:r>
            <w:r w:rsidR="007137E9" w:rsidRPr="00CB30C8">
              <w:rPr>
                <w:rFonts w:ascii="Calibri" w:eastAsia="Calibri" w:hAnsi="Calibri" w:cs="Calibri"/>
                <w:b/>
                <w:sz w:val="22"/>
                <w:szCs w:val="22"/>
                <w:highlight w:val="white"/>
              </w:rPr>
              <w:t xml:space="preserve">en priorité </w:t>
            </w:r>
            <w:r w:rsidRPr="00CB30C8">
              <w:rPr>
                <w:rFonts w:ascii="Calibri" w:eastAsia="Calibri" w:hAnsi="Calibri" w:cs="Calibri"/>
                <w:b/>
                <w:sz w:val="22"/>
                <w:szCs w:val="22"/>
                <w:highlight w:val="white"/>
              </w:rPr>
              <w:t>:</w:t>
            </w:r>
          </w:p>
          <w:p w14:paraId="4A54EA74" w14:textId="4FE5834B" w:rsidR="003F6A97" w:rsidRPr="00CB30C8" w:rsidRDefault="00296A7F">
            <w:pPr>
              <w:pBdr>
                <w:top w:val="nil"/>
                <w:left w:val="nil"/>
                <w:bottom w:val="nil"/>
                <w:right w:val="nil"/>
                <w:between w:val="nil"/>
              </w:pBdr>
              <w:ind w:left="720"/>
              <w:rPr>
                <w:rFonts w:ascii="Calibri" w:eastAsia="Calibri" w:hAnsi="Calibri" w:cs="Calibri"/>
                <w:sz w:val="22"/>
                <w:szCs w:val="22"/>
              </w:rPr>
            </w:pPr>
            <w:r w:rsidRPr="00CB30C8">
              <w:rPr>
                <w:rFonts w:ascii="Calibri" w:eastAsia="Calibri" w:hAnsi="Calibri" w:cs="Calibri"/>
                <w:b/>
                <w:sz w:val="22"/>
                <w:szCs w:val="22"/>
                <w:highlight w:val="white"/>
              </w:rPr>
              <w:t xml:space="preserve">Sur les bandes enherbées en </w:t>
            </w:r>
            <w:r w:rsidR="007137E9" w:rsidRPr="00CB30C8">
              <w:rPr>
                <w:rFonts w:ascii="Calibri" w:eastAsia="Calibri" w:hAnsi="Calibri" w:cs="Calibri"/>
                <w:b/>
                <w:sz w:val="22"/>
                <w:szCs w:val="22"/>
              </w:rPr>
              <w:t>bordure des cours d’eau</w:t>
            </w:r>
          </w:p>
          <w:p w14:paraId="13CB29F7" w14:textId="77777777" w:rsidR="003F6A97" w:rsidRDefault="00296A7F">
            <w:pPr>
              <w:pBdr>
                <w:top w:val="nil"/>
                <w:left w:val="nil"/>
                <w:bottom w:val="nil"/>
                <w:right w:val="nil"/>
                <w:between w:val="nil"/>
              </w:pBdr>
              <w:ind w:left="720"/>
              <w:rPr>
                <w:rFonts w:ascii="Calibri" w:eastAsia="Calibri" w:hAnsi="Calibri" w:cs="Calibri"/>
                <w:b/>
                <w:color w:val="222222"/>
                <w:sz w:val="22"/>
                <w:szCs w:val="22"/>
                <w:highlight w:val="white"/>
              </w:rPr>
            </w:pPr>
            <w:r>
              <w:rPr>
                <w:rFonts w:ascii="Calibri" w:eastAsia="Calibri" w:hAnsi="Calibri" w:cs="Calibri"/>
                <w:b/>
                <w:color w:val="222222"/>
                <w:sz w:val="22"/>
                <w:szCs w:val="22"/>
                <w:highlight w:val="white"/>
              </w:rPr>
              <w:t xml:space="preserve">Près des habitations </w:t>
            </w:r>
          </w:p>
          <w:p w14:paraId="74159D41" w14:textId="77777777" w:rsidR="003F6A97" w:rsidRDefault="00296A7F">
            <w:p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u w:val="single"/>
              </w:rPr>
              <w:t>Bénéfices :</w:t>
            </w:r>
            <w:r>
              <w:rPr>
                <w:rFonts w:ascii="Calibri" w:eastAsia="Calibri" w:hAnsi="Calibri" w:cs="Calibri"/>
                <w:color w:val="222222"/>
                <w:sz w:val="22"/>
                <w:szCs w:val="22"/>
              </w:rPr>
              <w:t xml:space="preserve"> captation CO2 + abri biodiversité + barrière aux dispersions atmosphériques + rétention eau</w:t>
            </w:r>
          </w:p>
          <w:p w14:paraId="7C3EAD1D" w14:textId="77777777" w:rsidR="003F6A97" w:rsidRDefault="00296A7F">
            <w:p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u w:val="single"/>
              </w:rPr>
              <w:t>Problème de coût</w:t>
            </w:r>
            <w:r>
              <w:rPr>
                <w:rFonts w:ascii="Calibri" w:eastAsia="Calibri" w:hAnsi="Calibri" w:cs="Calibri"/>
                <w:color w:val="222222"/>
                <w:sz w:val="22"/>
                <w:szCs w:val="22"/>
              </w:rPr>
              <w:t>, notamment pour l’entretien des haies :</w:t>
            </w:r>
          </w:p>
          <w:p w14:paraId="0B841DF6" w14:textId="77777777" w:rsidR="003F6A97" w:rsidRDefault="00296A7F">
            <w:pPr>
              <w:numPr>
                <w:ilvl w:val="0"/>
                <w:numId w:val="2"/>
              </w:num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rPr>
              <w:t>Organiser des chantiers participatifs</w:t>
            </w:r>
          </w:p>
          <w:p w14:paraId="667E138C" w14:textId="77777777" w:rsidR="003F6A97" w:rsidRDefault="00296A7F">
            <w:pPr>
              <w:numPr>
                <w:ilvl w:val="0"/>
                <w:numId w:val="2"/>
              </w:num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rPr>
              <w:t>La commune peut prendre en charge l’entretien de façon alternée</w:t>
            </w:r>
          </w:p>
          <w:p w14:paraId="0DC0D002" w14:textId="77777777" w:rsidR="003F6A97" w:rsidRDefault="00296A7F">
            <w:pPr>
              <w:numPr>
                <w:ilvl w:val="0"/>
                <w:numId w:val="2"/>
              </w:num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rPr>
              <w:t>Subventions à chercher</w:t>
            </w:r>
          </w:p>
          <w:p w14:paraId="38F890A7" w14:textId="77777777" w:rsidR="003F6A97" w:rsidRDefault="00296A7F">
            <w:pPr>
              <w:numPr>
                <w:ilvl w:val="0"/>
                <w:numId w:val="2"/>
              </w:num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rPr>
              <w:t>Formule « Label Bas Carbone » : appel à projets permettant aux propriétaires de se faire financer les haies par des entreprises (qui obtiennent en contre partie des quotas-carbone)</w:t>
            </w:r>
          </w:p>
          <w:p w14:paraId="32D22BCA" w14:textId="77777777" w:rsidR="003F6A97" w:rsidRDefault="003F6A97">
            <w:pPr>
              <w:pBdr>
                <w:top w:val="nil"/>
                <w:left w:val="nil"/>
                <w:bottom w:val="nil"/>
                <w:right w:val="nil"/>
                <w:between w:val="nil"/>
              </w:pBdr>
              <w:ind w:left="720"/>
              <w:rPr>
                <w:rFonts w:ascii="Calibri" w:eastAsia="Calibri" w:hAnsi="Calibri" w:cs="Calibri"/>
                <w:color w:val="222222"/>
                <w:sz w:val="22"/>
                <w:szCs w:val="22"/>
              </w:rPr>
            </w:pPr>
          </w:p>
        </w:tc>
      </w:tr>
      <w:tr w:rsidR="003F6A97" w14:paraId="6DB5BBA7" w14:textId="77777777">
        <w:tc>
          <w:tcPr>
            <w:tcW w:w="2547" w:type="dxa"/>
          </w:tcPr>
          <w:p w14:paraId="02568DD6"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Communes et agriculteurs</w:t>
            </w:r>
          </w:p>
        </w:tc>
        <w:tc>
          <w:tcPr>
            <w:tcW w:w="2693" w:type="dxa"/>
          </w:tcPr>
          <w:p w14:paraId="4D8C015D" w14:textId="77777777" w:rsidR="003F6A97" w:rsidRDefault="00296A7F">
            <w:pPr>
              <w:rPr>
                <w:rFonts w:ascii="Calibri" w:eastAsia="Calibri" w:hAnsi="Calibri" w:cs="Calibri"/>
                <w:b/>
                <w:sz w:val="22"/>
                <w:szCs w:val="22"/>
              </w:rPr>
            </w:pPr>
            <w:r>
              <w:rPr>
                <w:rFonts w:ascii="Calibri" w:eastAsia="Calibri" w:hAnsi="Calibri" w:cs="Calibri"/>
                <w:b/>
                <w:sz w:val="22"/>
                <w:szCs w:val="22"/>
              </w:rPr>
              <w:t>Qualité de l’air / santé</w:t>
            </w:r>
          </w:p>
        </w:tc>
        <w:tc>
          <w:tcPr>
            <w:tcW w:w="9497" w:type="dxa"/>
          </w:tcPr>
          <w:p w14:paraId="0F1D3697" w14:textId="1672DB5B" w:rsidR="003F6A97" w:rsidRDefault="00296A7F">
            <w:pPr>
              <w:rPr>
                <w:rFonts w:ascii="Calibri" w:eastAsia="Calibri" w:hAnsi="Calibri" w:cs="Calibri"/>
                <w:b/>
                <w:color w:val="333333"/>
                <w:sz w:val="22"/>
                <w:szCs w:val="22"/>
                <w:highlight w:val="white"/>
                <w:u w:val="single"/>
              </w:rPr>
            </w:pPr>
            <w:r>
              <w:rPr>
                <w:rFonts w:ascii="Calibri" w:eastAsia="Calibri" w:hAnsi="Calibri" w:cs="Calibri"/>
                <w:b/>
                <w:color w:val="333333"/>
                <w:sz w:val="22"/>
                <w:szCs w:val="22"/>
                <w:highlight w:val="white"/>
                <w:u w:val="single"/>
              </w:rPr>
              <w:t>Prévenir les riverains des terres qui vont être traitées (SMS, email</w:t>
            </w:r>
            <w:r w:rsidR="007137E9">
              <w:rPr>
                <w:rFonts w:ascii="Calibri" w:eastAsia="Calibri" w:hAnsi="Calibri" w:cs="Calibri"/>
                <w:b/>
                <w:color w:val="333333"/>
                <w:sz w:val="22"/>
                <w:szCs w:val="22"/>
                <w:highlight w:val="white"/>
                <w:u w:val="single"/>
              </w:rPr>
              <w:t xml:space="preserve">, </w:t>
            </w:r>
            <w:r w:rsidR="007137E9" w:rsidRPr="00CB30C8">
              <w:rPr>
                <w:rFonts w:ascii="Calibri" w:eastAsia="Calibri" w:hAnsi="Calibri" w:cs="Calibri"/>
                <w:b/>
                <w:sz w:val="22"/>
                <w:szCs w:val="22"/>
                <w:highlight w:val="white"/>
                <w:u w:val="single"/>
              </w:rPr>
              <w:t>application</w:t>
            </w:r>
            <w:r w:rsidRPr="00CB30C8">
              <w:rPr>
                <w:rFonts w:ascii="Calibri" w:eastAsia="Calibri" w:hAnsi="Calibri" w:cs="Calibri"/>
                <w:b/>
                <w:sz w:val="22"/>
                <w:szCs w:val="22"/>
                <w:highlight w:val="white"/>
                <w:u w:val="single"/>
              </w:rPr>
              <w:t>…)</w:t>
            </w:r>
          </w:p>
          <w:p w14:paraId="6EC3F540" w14:textId="0E87880E" w:rsidR="003F6A97" w:rsidRDefault="00296A7F">
            <w:pPr>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Les riverains inscrits reçoivent une notification avant les traitements</w:t>
            </w:r>
          </w:p>
          <w:p w14:paraId="007B4CB1" w14:textId="77777777" w:rsidR="00006703" w:rsidRDefault="00006703">
            <w:pPr>
              <w:rPr>
                <w:rFonts w:ascii="Calibri" w:eastAsia="Calibri" w:hAnsi="Calibri" w:cs="Calibri"/>
                <w:color w:val="333333"/>
                <w:sz w:val="22"/>
                <w:szCs w:val="22"/>
                <w:highlight w:val="white"/>
              </w:rPr>
            </w:pPr>
          </w:p>
          <w:p w14:paraId="6EA49381" w14:textId="77777777" w:rsidR="003F6A97" w:rsidRDefault="00296A7F">
            <w:pPr>
              <w:rPr>
                <w:rFonts w:ascii="Calibri" w:eastAsia="Calibri" w:hAnsi="Calibri" w:cs="Calibri"/>
                <w:color w:val="333333"/>
                <w:sz w:val="22"/>
                <w:szCs w:val="22"/>
                <w:highlight w:val="white"/>
              </w:rPr>
            </w:pPr>
            <w:r>
              <w:rPr>
                <w:rFonts w:ascii="Calibri" w:eastAsia="Calibri" w:hAnsi="Calibri" w:cs="Calibri"/>
                <w:b/>
                <w:color w:val="333333"/>
                <w:sz w:val="22"/>
                <w:szCs w:val="22"/>
                <w:highlight w:val="white"/>
                <w:u w:val="single"/>
              </w:rPr>
              <w:t>Prévenir les riverains des terres qui ont été traitées (Délai de Rentrée dans les parcelles)</w:t>
            </w:r>
            <w:r>
              <w:rPr>
                <w:rFonts w:ascii="Calibri" w:eastAsia="Calibri" w:hAnsi="Calibri" w:cs="Calibri"/>
                <w:color w:val="333333"/>
                <w:sz w:val="22"/>
                <w:szCs w:val="22"/>
              </w:rPr>
              <w:br/>
            </w:r>
            <w:r>
              <w:rPr>
                <w:rFonts w:ascii="Calibri" w:eastAsia="Calibri" w:hAnsi="Calibri" w:cs="Calibri"/>
                <w:color w:val="333333"/>
                <w:sz w:val="22"/>
                <w:szCs w:val="22"/>
                <w:highlight w:val="white"/>
              </w:rPr>
              <w:t>exemple :</w:t>
            </w:r>
          </w:p>
          <w:p w14:paraId="3ABBB46C"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333333"/>
                <w:sz w:val="22"/>
                <w:szCs w:val="22"/>
                <w:highlight w:val="white"/>
              </w:rPr>
              <w:t xml:space="preserve">La société ayant développé la "NOTIPHY BOX" est  : DEAVERDE 13 rue </w:t>
            </w:r>
            <w:proofErr w:type="spellStart"/>
            <w:r>
              <w:rPr>
                <w:rFonts w:ascii="Calibri" w:eastAsia="Calibri" w:hAnsi="Calibri" w:cs="Calibri"/>
                <w:color w:val="333333"/>
                <w:sz w:val="22"/>
                <w:szCs w:val="22"/>
                <w:highlight w:val="white"/>
              </w:rPr>
              <w:t>saumaise</w:t>
            </w:r>
            <w:proofErr w:type="spellEnd"/>
            <w:r>
              <w:rPr>
                <w:rFonts w:ascii="Calibri" w:eastAsia="Calibri" w:hAnsi="Calibri" w:cs="Calibri"/>
                <w:color w:val="333333"/>
                <w:sz w:val="22"/>
                <w:szCs w:val="22"/>
                <w:highlight w:val="white"/>
              </w:rPr>
              <w:t xml:space="preserve"> 21000 Dijon - </w:t>
            </w:r>
            <w:hyperlink r:id="rId15">
              <w:r>
                <w:rPr>
                  <w:rFonts w:ascii="Calibri" w:eastAsia="Calibri" w:hAnsi="Calibri" w:cs="Calibri"/>
                  <w:color w:val="0563C1"/>
                  <w:sz w:val="22"/>
                  <w:szCs w:val="22"/>
                  <w:highlight w:val="white"/>
                  <w:u w:val="single"/>
                </w:rPr>
                <w:t>http://www.deaverde.com/</w:t>
              </w:r>
            </w:hyperlink>
            <w:r>
              <w:rPr>
                <w:rFonts w:ascii="Calibri" w:eastAsia="Calibri" w:hAnsi="Calibri" w:cs="Calibri"/>
                <w:color w:val="333333"/>
                <w:sz w:val="22"/>
                <w:szCs w:val="22"/>
                <w:highlight w:val="white"/>
              </w:rPr>
              <w:t>‌</w:t>
            </w:r>
            <w:r>
              <w:rPr>
                <w:rFonts w:ascii="Calibri" w:eastAsia="Calibri" w:hAnsi="Calibri" w:cs="Calibri"/>
                <w:color w:val="333333"/>
                <w:sz w:val="22"/>
                <w:szCs w:val="22"/>
              </w:rPr>
              <w:br/>
            </w:r>
            <w:r>
              <w:rPr>
                <w:rFonts w:ascii="Calibri" w:eastAsia="Calibri" w:hAnsi="Calibri" w:cs="Calibri"/>
                <w:color w:val="333333"/>
                <w:sz w:val="22"/>
                <w:szCs w:val="22"/>
                <w:highlight w:val="white"/>
              </w:rPr>
              <w:t>Le système a obtenu le prix de l'innovation du salon SIVAL 2019 d'Angers.</w:t>
            </w:r>
            <w:r>
              <w:rPr>
                <w:rFonts w:ascii="Calibri" w:eastAsia="Calibri" w:hAnsi="Calibri" w:cs="Calibri"/>
                <w:color w:val="333333"/>
                <w:sz w:val="22"/>
                <w:szCs w:val="22"/>
              </w:rPr>
              <w:br/>
            </w:r>
            <w:hyperlink r:id="rId16">
              <w:r>
                <w:rPr>
                  <w:rFonts w:ascii="Calibri" w:eastAsia="Calibri" w:hAnsi="Calibri" w:cs="Calibri"/>
                  <w:b/>
                  <w:i/>
                  <w:color w:val="1155CC"/>
                  <w:sz w:val="22"/>
                  <w:szCs w:val="22"/>
                  <w:highlight w:val="white"/>
                  <w:u w:val="single"/>
                </w:rPr>
                <w:t>http://www.sival-innovation.com/notiphy-box/</w:t>
              </w:r>
            </w:hyperlink>
            <w:r>
              <w:rPr>
                <w:rFonts w:ascii="Calibri" w:eastAsia="Calibri" w:hAnsi="Calibri" w:cs="Calibri"/>
                <w:color w:val="333333"/>
                <w:sz w:val="22"/>
                <w:szCs w:val="22"/>
                <w:highlight w:val="white"/>
              </w:rPr>
              <w:t>‌</w:t>
            </w:r>
            <w:r>
              <w:rPr>
                <w:rFonts w:ascii="Calibri" w:eastAsia="Calibri" w:hAnsi="Calibri" w:cs="Calibri"/>
                <w:color w:val="333333"/>
                <w:sz w:val="22"/>
                <w:szCs w:val="22"/>
              </w:rPr>
              <w:br/>
            </w:r>
            <w:r>
              <w:rPr>
                <w:rFonts w:ascii="Calibri" w:eastAsia="Calibri" w:hAnsi="Calibri" w:cs="Calibri"/>
                <w:color w:val="333333"/>
                <w:sz w:val="22"/>
                <w:szCs w:val="22"/>
                <w:highlight w:val="white"/>
              </w:rPr>
              <w:t>Un système de logiciel est aussi disponible pour alerte SMS.</w:t>
            </w:r>
          </w:p>
          <w:p w14:paraId="4E05771D" w14:textId="21057416" w:rsidR="003F6A97" w:rsidRPr="00CB30C8" w:rsidRDefault="005C61A6" w:rsidP="005C61A6">
            <w:pPr>
              <w:pStyle w:val="Paragraphedeliste"/>
              <w:numPr>
                <w:ilvl w:val="0"/>
                <w:numId w:val="15"/>
              </w:numPr>
              <w:rPr>
                <w:rFonts w:ascii="Calibri" w:eastAsia="Calibri" w:hAnsi="Calibri" w:cs="Calibri"/>
                <w:sz w:val="22"/>
                <w:szCs w:val="22"/>
                <w:highlight w:val="white"/>
              </w:rPr>
            </w:pPr>
            <w:r w:rsidRPr="00CB30C8">
              <w:rPr>
                <w:rFonts w:ascii="Calibri" w:eastAsia="Calibri" w:hAnsi="Calibri" w:cs="Calibri"/>
                <w:sz w:val="22"/>
                <w:szCs w:val="22"/>
                <w:highlight w:val="white"/>
              </w:rPr>
              <w:t>Une application mobile</w:t>
            </w:r>
          </w:p>
          <w:p w14:paraId="69ADE761" w14:textId="3BAA5CDA" w:rsidR="00006703" w:rsidRDefault="005C61A6">
            <w:pPr>
              <w:rPr>
                <w:rFonts w:ascii="Calibri" w:eastAsia="Calibri" w:hAnsi="Calibri" w:cs="Calibri"/>
                <w:color w:val="222222"/>
                <w:sz w:val="22"/>
                <w:szCs w:val="22"/>
              </w:rPr>
            </w:pPr>
            <w:r>
              <w:rPr>
                <w:rFonts w:ascii="Calibri" w:eastAsia="Calibri" w:hAnsi="Calibri" w:cs="Calibri"/>
                <w:color w:val="222222"/>
                <w:sz w:val="22"/>
                <w:szCs w:val="22"/>
                <w:highlight w:val="white"/>
              </w:rPr>
              <w:t>Exemple</w:t>
            </w:r>
            <w:r w:rsidR="00006703">
              <w:rPr>
                <w:rFonts w:ascii="Calibri" w:eastAsia="Calibri" w:hAnsi="Calibri" w:cs="Calibri"/>
                <w:color w:val="222222"/>
                <w:sz w:val="22"/>
                <w:szCs w:val="22"/>
                <w:highlight w:val="white"/>
              </w:rPr>
              <w:t xml:space="preserve"> 1</w:t>
            </w:r>
            <w:r>
              <w:rPr>
                <w:rFonts w:ascii="Calibri" w:eastAsia="Calibri" w:hAnsi="Calibri" w:cs="Calibri"/>
                <w:color w:val="222222"/>
                <w:sz w:val="22"/>
                <w:szCs w:val="22"/>
                <w:highlight w:val="white"/>
              </w:rPr>
              <w:t xml:space="preserve"> : </w:t>
            </w:r>
            <w:hyperlink r:id="rId17" w:history="1">
              <w:r w:rsidRPr="00B65D2E">
                <w:rPr>
                  <w:rStyle w:val="Lienhypertexte"/>
                  <w:rFonts w:ascii="Calibri" w:eastAsia="Calibri" w:hAnsi="Calibri" w:cs="Calibri"/>
                  <w:sz w:val="22"/>
                  <w:szCs w:val="22"/>
                </w:rPr>
                <w:t>https://www.s</w:t>
              </w:r>
              <w:r w:rsidRPr="00B65D2E">
                <w:rPr>
                  <w:rStyle w:val="Lienhypertexte"/>
                  <w:rFonts w:ascii="Calibri" w:eastAsia="Calibri" w:hAnsi="Calibri" w:cs="Calibri"/>
                  <w:sz w:val="22"/>
                  <w:szCs w:val="22"/>
                </w:rPr>
                <w:t>u</w:t>
              </w:r>
              <w:r w:rsidRPr="00B65D2E">
                <w:rPr>
                  <w:rStyle w:val="Lienhypertexte"/>
                  <w:rFonts w:ascii="Calibri" w:eastAsia="Calibri" w:hAnsi="Calibri" w:cs="Calibri"/>
                  <w:sz w:val="22"/>
                  <w:szCs w:val="22"/>
                </w:rPr>
                <w:t>douest.fr/vin/gironde-une-application-mobile-pour-prevenir-des-traitements-et-travaux-dans-les-vignes-et-les-champs-2149993.php</w:t>
              </w:r>
            </w:hyperlink>
            <w:r>
              <w:rPr>
                <w:rFonts w:ascii="Calibri" w:eastAsia="Calibri" w:hAnsi="Calibri" w:cs="Calibri"/>
                <w:color w:val="222222"/>
                <w:sz w:val="22"/>
                <w:szCs w:val="22"/>
              </w:rPr>
              <w:t xml:space="preserve"> </w:t>
            </w:r>
          </w:p>
          <w:p w14:paraId="33AC7F17" w14:textId="3FDFFA06" w:rsidR="005C61A6" w:rsidRDefault="00006703">
            <w:pPr>
              <w:rPr>
                <w:rFonts w:ascii="Calibri" w:eastAsia="Calibri" w:hAnsi="Calibri" w:cs="Calibri"/>
                <w:color w:val="222222"/>
                <w:sz w:val="22"/>
                <w:szCs w:val="22"/>
              </w:rPr>
            </w:pPr>
            <w:r>
              <w:rPr>
                <w:rFonts w:ascii="Calibri" w:eastAsia="Calibri" w:hAnsi="Calibri" w:cs="Calibri"/>
                <w:color w:val="222222"/>
                <w:sz w:val="22"/>
                <w:szCs w:val="22"/>
              </w:rPr>
              <w:t>Exemple 2 :</w:t>
            </w:r>
            <w:r w:rsidR="005C61A6">
              <w:rPr>
                <w:rFonts w:ascii="Calibri" w:eastAsia="Calibri" w:hAnsi="Calibri" w:cs="Calibri"/>
                <w:color w:val="222222"/>
                <w:sz w:val="22"/>
                <w:szCs w:val="22"/>
              </w:rPr>
              <w:t xml:space="preserve"> </w:t>
            </w:r>
            <w:hyperlink r:id="rId18" w:history="1">
              <w:r w:rsidR="005C61A6" w:rsidRPr="00B65D2E">
                <w:rPr>
                  <w:rStyle w:val="Lienhypertexte"/>
                  <w:rFonts w:ascii="Calibri" w:eastAsia="Calibri" w:hAnsi="Calibri" w:cs="Calibri"/>
                  <w:sz w:val="22"/>
                  <w:szCs w:val="22"/>
                </w:rPr>
                <w:t>https://www.terre-net.fr/actualite-agricole/economie-social/article/en-saone-et-loire-une-appli-pour-informer-des-chan</w:t>
              </w:r>
              <w:bookmarkStart w:id="0" w:name="_GoBack"/>
              <w:bookmarkEnd w:id="0"/>
              <w:r w:rsidR="005C61A6" w:rsidRPr="00B65D2E">
                <w:rPr>
                  <w:rStyle w:val="Lienhypertexte"/>
                  <w:rFonts w:ascii="Calibri" w:eastAsia="Calibri" w:hAnsi="Calibri" w:cs="Calibri"/>
                  <w:sz w:val="22"/>
                  <w:szCs w:val="22"/>
                </w:rPr>
                <w:t>t</w:t>
              </w:r>
              <w:r w:rsidR="005C61A6" w:rsidRPr="00B65D2E">
                <w:rPr>
                  <w:rStyle w:val="Lienhypertexte"/>
                  <w:rFonts w:ascii="Calibri" w:eastAsia="Calibri" w:hAnsi="Calibri" w:cs="Calibri"/>
                  <w:sz w:val="22"/>
                  <w:szCs w:val="22"/>
                </w:rPr>
                <w:t>iers-et-travaux-agricoles-202-174528.html</w:t>
              </w:r>
            </w:hyperlink>
          </w:p>
          <w:p w14:paraId="743DDF8E" w14:textId="77777777" w:rsidR="005C61A6" w:rsidRDefault="005C61A6">
            <w:pPr>
              <w:rPr>
                <w:rFonts w:ascii="Calibri" w:eastAsia="Calibri" w:hAnsi="Calibri" w:cs="Calibri"/>
                <w:color w:val="222222"/>
                <w:sz w:val="22"/>
                <w:szCs w:val="22"/>
                <w:highlight w:val="white"/>
              </w:rPr>
            </w:pPr>
          </w:p>
          <w:p w14:paraId="42B7723F" w14:textId="77777777" w:rsidR="003F6A97" w:rsidRDefault="00296A7F">
            <w:pPr>
              <w:rPr>
                <w:rFonts w:ascii="Calibri" w:eastAsia="Calibri" w:hAnsi="Calibri" w:cs="Calibri"/>
                <w:b/>
                <w:color w:val="222222"/>
                <w:sz w:val="22"/>
                <w:szCs w:val="22"/>
                <w:highlight w:val="white"/>
                <w:u w:val="single"/>
              </w:rPr>
            </w:pPr>
            <w:r>
              <w:rPr>
                <w:rFonts w:ascii="Calibri" w:eastAsia="Calibri" w:hAnsi="Calibri" w:cs="Calibri"/>
                <w:b/>
                <w:color w:val="222222"/>
                <w:sz w:val="22"/>
                <w:szCs w:val="22"/>
                <w:highlight w:val="white"/>
                <w:u w:val="single"/>
              </w:rPr>
              <w:lastRenderedPageBreak/>
              <w:t>Engager une communication en amont pour une meilleure cohabitation exploitants/riverains</w:t>
            </w:r>
          </w:p>
          <w:p w14:paraId="12A6A525" w14:textId="77777777" w:rsidR="003F6A97" w:rsidRDefault="00296A7F">
            <w:p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w:t>
            </w:r>
            <w:proofErr w:type="gramStart"/>
            <w:r>
              <w:rPr>
                <w:rFonts w:ascii="Calibri" w:eastAsia="Calibri" w:hAnsi="Calibri" w:cs="Calibri"/>
                <w:color w:val="222222"/>
                <w:sz w:val="22"/>
                <w:szCs w:val="22"/>
                <w:highlight w:val="white"/>
              </w:rPr>
              <w:t>dépasser</w:t>
            </w:r>
            <w:proofErr w:type="gramEnd"/>
            <w:r>
              <w:rPr>
                <w:rFonts w:ascii="Calibri" w:eastAsia="Calibri" w:hAnsi="Calibri" w:cs="Calibri"/>
                <w:color w:val="222222"/>
                <w:sz w:val="22"/>
                <w:szCs w:val="22"/>
                <w:highlight w:val="white"/>
              </w:rPr>
              <w:t xml:space="preserve"> la phase vindicative que l’on peut parfois constater sur les réseaux sociaux)</w:t>
            </w:r>
          </w:p>
          <w:p w14:paraId="1E1A3025" w14:textId="77777777" w:rsidR="003F6A97" w:rsidRDefault="003F6A97">
            <w:pPr>
              <w:rPr>
                <w:rFonts w:ascii="Calibri" w:eastAsia="Calibri" w:hAnsi="Calibri" w:cs="Calibri"/>
                <w:color w:val="222222"/>
                <w:sz w:val="22"/>
                <w:szCs w:val="22"/>
                <w:highlight w:val="white"/>
              </w:rPr>
            </w:pPr>
          </w:p>
        </w:tc>
      </w:tr>
      <w:tr w:rsidR="003F6A97" w14:paraId="65A80841" w14:textId="77777777">
        <w:tc>
          <w:tcPr>
            <w:tcW w:w="2547" w:type="dxa"/>
          </w:tcPr>
          <w:p w14:paraId="6FECE90E" w14:textId="77777777" w:rsidR="003F6A97" w:rsidRDefault="00296A7F">
            <w:pPr>
              <w:rPr>
                <w:color w:val="222222"/>
                <w:sz w:val="22"/>
                <w:szCs w:val="22"/>
              </w:rPr>
            </w:pPr>
            <w:r>
              <w:rPr>
                <w:rFonts w:ascii="Calibri" w:eastAsia="Calibri" w:hAnsi="Calibri" w:cs="Calibri"/>
                <w:color w:val="222222"/>
                <w:sz w:val="22"/>
                <w:szCs w:val="22"/>
              </w:rPr>
              <w:lastRenderedPageBreak/>
              <w:t>ELUS communautaires et ELUS municipaux</w:t>
            </w:r>
          </w:p>
        </w:tc>
        <w:tc>
          <w:tcPr>
            <w:tcW w:w="2693" w:type="dxa"/>
          </w:tcPr>
          <w:p w14:paraId="6EB5B3CC" w14:textId="77777777" w:rsidR="003F6A97" w:rsidRDefault="00296A7F">
            <w:pPr>
              <w:rPr>
                <w:b/>
                <w:color w:val="222222"/>
                <w:sz w:val="22"/>
                <w:szCs w:val="22"/>
              </w:rPr>
            </w:pPr>
            <w:r>
              <w:rPr>
                <w:rFonts w:ascii="Calibri" w:eastAsia="Calibri" w:hAnsi="Calibri" w:cs="Calibri"/>
                <w:b/>
                <w:sz w:val="22"/>
                <w:szCs w:val="22"/>
              </w:rPr>
              <w:t>Adaptation des pratiques culturales</w:t>
            </w:r>
          </w:p>
        </w:tc>
        <w:tc>
          <w:tcPr>
            <w:tcW w:w="9497" w:type="dxa"/>
          </w:tcPr>
          <w:p w14:paraId="4BBF80BC" w14:textId="77777777" w:rsidR="003F6A97" w:rsidRDefault="00296A7F">
            <w:pPr>
              <w:rPr>
                <w:rFonts w:ascii="Calibri" w:eastAsia="Calibri" w:hAnsi="Calibri" w:cs="Calibri"/>
                <w:sz w:val="22"/>
                <w:szCs w:val="22"/>
              </w:rPr>
            </w:pPr>
            <w:r>
              <w:rPr>
                <w:rFonts w:ascii="Calibri" w:eastAsia="Calibri" w:hAnsi="Calibri" w:cs="Calibri"/>
                <w:color w:val="222222"/>
                <w:sz w:val="22"/>
                <w:szCs w:val="22"/>
                <w:highlight w:val="white"/>
              </w:rPr>
              <w:t>Le pôle expérimental AGROPARISTECH de GRIGNON est limitrophe à Gally-Mauldre</w:t>
            </w:r>
          </w:p>
          <w:p w14:paraId="0CBA8E3B" w14:textId="77777777" w:rsidR="003F6A97" w:rsidRDefault="00296A7F">
            <w:pPr>
              <w:pBdr>
                <w:top w:val="nil"/>
                <w:left w:val="nil"/>
                <w:bottom w:val="nil"/>
                <w:right w:val="nil"/>
                <w:between w:val="nil"/>
              </w:pBdr>
              <w:rPr>
                <w:rFonts w:ascii="Calibri" w:eastAsia="Calibri" w:hAnsi="Calibri" w:cs="Calibri"/>
                <w:b/>
                <w:color w:val="222222"/>
                <w:sz w:val="22"/>
                <w:szCs w:val="22"/>
              </w:rPr>
            </w:pPr>
            <w:r>
              <w:rPr>
                <w:rFonts w:ascii="Calibri" w:eastAsia="Calibri" w:hAnsi="Calibri" w:cs="Calibri"/>
                <w:b/>
                <w:color w:val="222222"/>
                <w:sz w:val="22"/>
                <w:szCs w:val="22"/>
              </w:rPr>
              <w:t>Certaines des recherches portent sur l’adaptation au changement climatique et à la résilience alimentaire</w:t>
            </w:r>
          </w:p>
          <w:p w14:paraId="6BEF306B" w14:textId="73C1DE8A" w:rsidR="003F6A97" w:rsidRPr="00CB30C8" w:rsidRDefault="00296A7F">
            <w:pPr>
              <w:numPr>
                <w:ilvl w:val="0"/>
                <w:numId w:val="2"/>
              </w:numPr>
              <w:pBdr>
                <w:top w:val="nil"/>
                <w:left w:val="nil"/>
                <w:bottom w:val="nil"/>
                <w:right w:val="nil"/>
                <w:between w:val="nil"/>
              </w:pBdr>
              <w:rPr>
                <w:rFonts w:ascii="Calibri" w:eastAsia="Calibri" w:hAnsi="Calibri" w:cs="Calibri"/>
                <w:sz w:val="22"/>
                <w:szCs w:val="22"/>
              </w:rPr>
            </w:pPr>
            <w:r w:rsidRPr="00CB30C8">
              <w:rPr>
                <w:rFonts w:ascii="Calibri" w:eastAsia="Calibri" w:hAnsi="Calibri" w:cs="Calibri"/>
                <w:sz w:val="22"/>
                <w:szCs w:val="22"/>
              </w:rPr>
              <w:t>Etablir un lien avec eux pour imaginer une connexion avec le PCAET</w:t>
            </w:r>
            <w:r w:rsidR="007F3E63" w:rsidRPr="00CB30C8">
              <w:rPr>
                <w:rFonts w:ascii="Calibri" w:eastAsia="Calibri" w:hAnsi="Calibri" w:cs="Calibri"/>
                <w:sz w:val="22"/>
                <w:szCs w:val="22"/>
              </w:rPr>
              <w:t xml:space="preserve"> (en s’appuyant sur le Living </w:t>
            </w:r>
            <w:proofErr w:type="spellStart"/>
            <w:r w:rsidR="007F3E63" w:rsidRPr="00CB30C8">
              <w:rPr>
                <w:rFonts w:ascii="Calibri" w:eastAsia="Calibri" w:hAnsi="Calibri" w:cs="Calibri"/>
                <w:sz w:val="22"/>
                <w:szCs w:val="22"/>
              </w:rPr>
              <w:t>Lab</w:t>
            </w:r>
            <w:proofErr w:type="spellEnd"/>
            <w:r w:rsidR="007F3E63" w:rsidRPr="00CB30C8">
              <w:rPr>
                <w:rFonts w:ascii="Calibri" w:eastAsia="Calibri" w:hAnsi="Calibri" w:cs="Calibri"/>
                <w:sz w:val="22"/>
                <w:szCs w:val="22"/>
              </w:rPr>
              <w:t>)</w:t>
            </w:r>
          </w:p>
          <w:p w14:paraId="5221618C" w14:textId="77777777" w:rsidR="003F6A97" w:rsidRDefault="00296A7F">
            <w:pPr>
              <w:numPr>
                <w:ilvl w:val="0"/>
                <w:numId w:val="2"/>
              </w:numPr>
              <w:pBdr>
                <w:top w:val="nil"/>
                <w:left w:val="nil"/>
                <w:bottom w:val="nil"/>
                <w:right w:val="nil"/>
                <w:between w:val="nil"/>
              </w:pBdr>
              <w:rPr>
                <w:rFonts w:ascii="Calibri" w:eastAsia="Calibri" w:hAnsi="Calibri" w:cs="Calibri"/>
                <w:color w:val="222222"/>
                <w:sz w:val="22"/>
                <w:szCs w:val="22"/>
              </w:rPr>
            </w:pPr>
            <w:r>
              <w:rPr>
                <w:rFonts w:ascii="Calibri" w:eastAsia="Calibri" w:hAnsi="Calibri" w:cs="Calibri"/>
                <w:color w:val="222222"/>
                <w:sz w:val="22"/>
                <w:szCs w:val="22"/>
              </w:rPr>
              <w:t xml:space="preserve">Soutenir la pérennité de leurs actions </w:t>
            </w:r>
            <w:r>
              <w:rPr>
                <w:rFonts w:ascii="Calibri" w:eastAsia="Calibri" w:hAnsi="Calibri" w:cs="Calibri"/>
                <w:b/>
                <w:color w:val="222222"/>
                <w:sz w:val="22"/>
                <w:szCs w:val="22"/>
                <w:u w:val="single"/>
              </w:rPr>
              <w:t>sur le territoire</w:t>
            </w:r>
            <w:r>
              <w:rPr>
                <w:rFonts w:ascii="Calibri" w:eastAsia="Calibri" w:hAnsi="Calibri" w:cs="Calibri"/>
                <w:color w:val="222222"/>
                <w:sz w:val="22"/>
                <w:szCs w:val="22"/>
              </w:rPr>
              <w:t xml:space="preserve"> (cf. vente du site par l’Etat à un promoteur immobilier)</w:t>
            </w:r>
          </w:p>
        </w:tc>
      </w:tr>
    </w:tbl>
    <w:p w14:paraId="7A51A1FE" w14:textId="77777777" w:rsidR="003F6A97" w:rsidRDefault="003F6A97">
      <w:pPr>
        <w:rPr>
          <w:color w:val="222222"/>
          <w:sz w:val="22"/>
          <w:szCs w:val="22"/>
        </w:rPr>
      </w:pPr>
    </w:p>
    <w:p w14:paraId="28C07B32" w14:textId="7B43E461" w:rsidR="003F6A97" w:rsidRDefault="003F6A97">
      <w:pPr>
        <w:rPr>
          <w:color w:val="222222"/>
          <w:sz w:val="22"/>
          <w:szCs w:val="22"/>
        </w:rPr>
      </w:pPr>
    </w:p>
    <w:p w14:paraId="769D65FB" w14:textId="77777777" w:rsidR="009A4454" w:rsidRDefault="009A4454">
      <w:pPr>
        <w:rPr>
          <w:color w:val="222222"/>
          <w:sz w:val="22"/>
          <w:szCs w:val="22"/>
        </w:rPr>
      </w:pPr>
    </w:p>
    <w:p w14:paraId="7B42F29F" w14:textId="77777777" w:rsidR="003F6A97" w:rsidRDefault="003F6A97">
      <w:pPr>
        <w:rPr>
          <w:color w:val="222222"/>
          <w:sz w:val="22"/>
          <w:szCs w:val="22"/>
        </w:rPr>
      </w:pPr>
    </w:p>
    <w:p w14:paraId="5262A636" w14:textId="77777777" w:rsidR="003F6A97" w:rsidRDefault="003F6A97">
      <w:pPr>
        <w:rPr>
          <w:color w:val="222222"/>
          <w:sz w:val="22"/>
          <w:szCs w:val="22"/>
        </w:rPr>
      </w:pPr>
    </w:p>
    <w:tbl>
      <w:tblPr>
        <w:tblStyle w:val="a1"/>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9497"/>
      </w:tblGrid>
      <w:tr w:rsidR="003F6A97" w14:paraId="04266CEF" w14:textId="77777777" w:rsidTr="00AA231B">
        <w:tc>
          <w:tcPr>
            <w:tcW w:w="14737" w:type="dxa"/>
            <w:gridSpan w:val="3"/>
            <w:tcBorders>
              <w:bottom w:val="single" w:sz="4" w:space="0" w:color="000000"/>
            </w:tcBorders>
            <w:shd w:val="clear" w:color="auto" w:fill="E2EFD9"/>
          </w:tcPr>
          <w:p w14:paraId="2D8F478D" w14:textId="77777777" w:rsidR="003F6A97" w:rsidRDefault="00296A7F">
            <w:pPr>
              <w:rPr>
                <w:i/>
                <w:color w:val="4472C4"/>
                <w:sz w:val="22"/>
                <w:szCs w:val="22"/>
              </w:rPr>
            </w:pPr>
            <w:r>
              <w:rPr>
                <w:color w:val="222222"/>
                <w:sz w:val="22"/>
                <w:szCs w:val="22"/>
              </w:rPr>
              <w:t>TABLE RONDE</w:t>
            </w:r>
            <w:r>
              <w:rPr>
                <w:b/>
                <w:color w:val="222222"/>
                <w:sz w:val="22"/>
                <w:szCs w:val="22"/>
              </w:rPr>
              <w:t xml:space="preserve">           </w:t>
            </w:r>
            <w:r>
              <w:rPr>
                <w:rFonts w:ascii="Calibri" w:eastAsia="Calibri" w:hAnsi="Calibri" w:cs="Calibri"/>
                <w:b/>
                <w:color w:val="4472C4"/>
                <w:sz w:val="32"/>
                <w:szCs w:val="32"/>
              </w:rPr>
              <w:t>Alimentation, Résilience alimentaire</w:t>
            </w:r>
            <w:r>
              <w:rPr>
                <w:rFonts w:ascii="Arial" w:eastAsia="Arial" w:hAnsi="Arial" w:cs="Arial"/>
                <w:b/>
                <w:color w:val="4472C4"/>
              </w:rPr>
              <w:t xml:space="preserve"> </w:t>
            </w:r>
            <w:r>
              <w:rPr>
                <w:b/>
                <w:color w:val="4472C4"/>
                <w:sz w:val="22"/>
                <w:szCs w:val="22"/>
              </w:rPr>
              <w:t xml:space="preserve">  </w:t>
            </w:r>
          </w:p>
          <w:p w14:paraId="6CB8AF35" w14:textId="77777777" w:rsidR="003F6A97" w:rsidRDefault="00296A7F">
            <w:pPr>
              <w:rPr>
                <w:b/>
                <w:color w:val="222222"/>
                <w:sz w:val="22"/>
                <w:szCs w:val="22"/>
              </w:rPr>
            </w:pPr>
            <w:proofErr w:type="gramStart"/>
            <w:r>
              <w:rPr>
                <w:color w:val="222222"/>
                <w:sz w:val="22"/>
                <w:szCs w:val="22"/>
              </w:rPr>
              <w:t>coordination</w:t>
            </w:r>
            <w:proofErr w:type="gramEnd"/>
            <w:r>
              <w:rPr>
                <w:color w:val="222222"/>
                <w:sz w:val="22"/>
                <w:szCs w:val="22"/>
              </w:rPr>
              <w:t xml:space="preserve"> Yves </w:t>
            </w:r>
            <w:proofErr w:type="spellStart"/>
            <w:r>
              <w:rPr>
                <w:color w:val="222222"/>
                <w:sz w:val="22"/>
                <w:szCs w:val="22"/>
              </w:rPr>
              <w:t>Lampens</w:t>
            </w:r>
            <w:proofErr w:type="spellEnd"/>
            <w:r>
              <w:rPr>
                <w:color w:val="222222"/>
                <w:sz w:val="22"/>
                <w:szCs w:val="22"/>
              </w:rPr>
              <w:t xml:space="preserve"> / 11 participants</w:t>
            </w:r>
          </w:p>
        </w:tc>
      </w:tr>
      <w:tr w:rsidR="003F6A97" w14:paraId="2635AB8F" w14:textId="77777777" w:rsidTr="00AA231B">
        <w:tc>
          <w:tcPr>
            <w:tcW w:w="2547" w:type="dxa"/>
            <w:tcBorders>
              <w:right w:val="nil"/>
            </w:tcBorders>
            <w:shd w:val="clear" w:color="auto" w:fill="E2EFD9"/>
          </w:tcPr>
          <w:p w14:paraId="512DB6DC" w14:textId="77777777" w:rsidR="003F6A97" w:rsidRDefault="00296A7F">
            <w:pPr>
              <w:rPr>
                <w:b/>
                <w:color w:val="222222"/>
                <w:sz w:val="22"/>
                <w:szCs w:val="22"/>
              </w:rPr>
            </w:pPr>
            <w:r>
              <w:rPr>
                <w:b/>
                <w:color w:val="222222"/>
                <w:sz w:val="22"/>
                <w:szCs w:val="22"/>
              </w:rPr>
              <w:t>QUI / DOMAINES</w:t>
            </w:r>
          </w:p>
        </w:tc>
        <w:tc>
          <w:tcPr>
            <w:tcW w:w="2693" w:type="dxa"/>
            <w:tcBorders>
              <w:left w:val="nil"/>
              <w:right w:val="nil"/>
            </w:tcBorders>
            <w:shd w:val="clear" w:color="auto" w:fill="E2EFD9"/>
          </w:tcPr>
          <w:p w14:paraId="61CCEBF0" w14:textId="77777777" w:rsidR="003F6A97" w:rsidRDefault="00296A7F">
            <w:pPr>
              <w:rPr>
                <w:b/>
                <w:color w:val="222222"/>
                <w:sz w:val="22"/>
                <w:szCs w:val="22"/>
              </w:rPr>
            </w:pPr>
            <w:r>
              <w:rPr>
                <w:b/>
                <w:color w:val="222222"/>
                <w:sz w:val="22"/>
                <w:szCs w:val="22"/>
              </w:rPr>
              <w:t>OBJECTIFS</w:t>
            </w:r>
          </w:p>
        </w:tc>
        <w:tc>
          <w:tcPr>
            <w:tcW w:w="9497" w:type="dxa"/>
            <w:tcBorders>
              <w:left w:val="nil"/>
            </w:tcBorders>
            <w:shd w:val="clear" w:color="auto" w:fill="E2EFD9"/>
          </w:tcPr>
          <w:p w14:paraId="0D84441C" w14:textId="77777777" w:rsidR="003F6A97" w:rsidRDefault="00296A7F">
            <w:pPr>
              <w:rPr>
                <w:b/>
                <w:color w:val="222222"/>
                <w:sz w:val="22"/>
                <w:szCs w:val="22"/>
              </w:rPr>
            </w:pPr>
            <w:r>
              <w:rPr>
                <w:b/>
                <w:color w:val="222222"/>
                <w:sz w:val="22"/>
                <w:szCs w:val="22"/>
              </w:rPr>
              <w:t>ACTIONS et acteurs éventuels</w:t>
            </w:r>
          </w:p>
        </w:tc>
      </w:tr>
      <w:tr w:rsidR="003F6A97" w14:paraId="5FEF466D" w14:textId="77777777" w:rsidTr="00AA231B">
        <w:tc>
          <w:tcPr>
            <w:tcW w:w="2547" w:type="dxa"/>
          </w:tcPr>
          <w:p w14:paraId="74034811" w14:textId="60B87C4E" w:rsidR="003F6A97" w:rsidRDefault="00AA231B">
            <w:pPr>
              <w:rPr>
                <w:rFonts w:ascii="Calibri" w:eastAsia="Calibri" w:hAnsi="Calibri" w:cs="Calibri"/>
                <w:color w:val="222222"/>
                <w:sz w:val="22"/>
                <w:szCs w:val="22"/>
              </w:rPr>
            </w:pPr>
            <w:r w:rsidRPr="00AA231B">
              <w:rPr>
                <w:rFonts w:asciiTheme="minorHAnsi" w:hAnsiTheme="minorHAnsi" w:cstheme="minorHAnsi"/>
                <w:color w:val="222222"/>
                <w:sz w:val="22"/>
                <w:szCs w:val="22"/>
              </w:rPr>
              <w:t>Distribution / commerces</w:t>
            </w:r>
          </w:p>
        </w:tc>
        <w:tc>
          <w:tcPr>
            <w:tcW w:w="2693" w:type="dxa"/>
          </w:tcPr>
          <w:p w14:paraId="7553CC4D" w14:textId="7F10FF2A" w:rsidR="003F6A97" w:rsidRPr="00AA231B" w:rsidRDefault="00AA231B">
            <w:pPr>
              <w:rPr>
                <w:rFonts w:asciiTheme="minorHAnsi" w:eastAsia="Calibri" w:hAnsiTheme="minorHAnsi" w:cstheme="minorHAnsi"/>
                <w:color w:val="222222"/>
                <w:sz w:val="22"/>
                <w:szCs w:val="22"/>
              </w:rPr>
            </w:pPr>
            <w:r>
              <w:rPr>
                <w:rFonts w:asciiTheme="minorHAnsi" w:eastAsia="Calibri" w:hAnsiTheme="minorHAnsi" w:cstheme="minorHAnsi"/>
                <w:color w:val="222222"/>
                <w:sz w:val="22"/>
                <w:szCs w:val="22"/>
              </w:rPr>
              <w:t>Favoriser la production locale</w:t>
            </w:r>
          </w:p>
        </w:tc>
        <w:tc>
          <w:tcPr>
            <w:tcW w:w="9497" w:type="dxa"/>
          </w:tcPr>
          <w:p w14:paraId="13B81F7A" w14:textId="77777777" w:rsidR="003F6A97" w:rsidRDefault="00296A7F" w:rsidP="00AA231B">
            <w:pPr>
              <w:pStyle w:val="Corps"/>
              <w:rPr>
                <w:rFonts w:asciiTheme="minorHAnsi" w:hAnsiTheme="minorHAnsi" w:cstheme="minorHAnsi"/>
                <w:sz w:val="22"/>
                <w:szCs w:val="22"/>
              </w:rPr>
            </w:pPr>
            <w:r>
              <w:rPr>
                <w:rFonts w:ascii="Calibri" w:eastAsia="Calibri" w:hAnsi="Calibri" w:cs="Calibri"/>
                <w:color w:val="222222"/>
                <w:sz w:val="22"/>
                <w:szCs w:val="22"/>
              </w:rPr>
              <w:t xml:space="preserve">. </w:t>
            </w:r>
            <w:r w:rsidR="00AA231B" w:rsidRPr="00AA231B">
              <w:rPr>
                <w:rFonts w:asciiTheme="minorHAnsi" w:hAnsiTheme="minorHAnsi" w:cstheme="minorHAnsi"/>
                <w:sz w:val="22"/>
                <w:szCs w:val="22"/>
              </w:rPr>
              <w:t>Essayer d'obtenir un pourcentage conséquent de produits locaux et frais dans les points de vente des magasins existants tels que Intermarché, Franprix et autres</w:t>
            </w:r>
          </w:p>
          <w:p w14:paraId="19C8CDCB" w14:textId="77777777" w:rsidR="00AA231B" w:rsidRDefault="00AA231B" w:rsidP="00AA231B">
            <w:pPr>
              <w:pStyle w:val="Corps"/>
              <w:rPr>
                <w:rFonts w:asciiTheme="minorHAnsi" w:hAnsiTheme="minorHAnsi" w:cstheme="minorHAnsi"/>
                <w:sz w:val="22"/>
                <w:szCs w:val="22"/>
              </w:rPr>
            </w:pPr>
          </w:p>
          <w:p w14:paraId="6793A574" w14:textId="5824ABC0" w:rsidR="00AA231B" w:rsidRDefault="00AA231B" w:rsidP="00AA231B">
            <w:pPr>
              <w:pStyle w:val="Corps"/>
              <w:rPr>
                <w:rFonts w:asciiTheme="minorHAnsi" w:hAnsiTheme="minorHAnsi" w:cstheme="minorHAnsi"/>
                <w:sz w:val="22"/>
                <w:szCs w:val="22"/>
              </w:rPr>
            </w:pPr>
            <w:r>
              <w:rPr>
                <w:rFonts w:asciiTheme="minorHAnsi" w:hAnsiTheme="minorHAnsi" w:cstheme="minorHAnsi"/>
                <w:sz w:val="22"/>
                <w:szCs w:val="22"/>
              </w:rPr>
              <w:t xml:space="preserve">. </w:t>
            </w:r>
            <w:r w:rsidRPr="00AA231B">
              <w:rPr>
                <w:rFonts w:asciiTheme="minorHAnsi" w:hAnsiTheme="minorHAnsi" w:cstheme="minorHAnsi"/>
                <w:sz w:val="22"/>
                <w:szCs w:val="22"/>
              </w:rPr>
              <w:t>Mettre à disposition des lieux de distribution, idéalement trois, pour les producteurs locaux, charge à eux de financer le(s) salaire(s) de la/les personne(s) au(x) point(s) de vente</w:t>
            </w:r>
          </w:p>
          <w:p w14:paraId="11DDC0B1" w14:textId="0335F4E9" w:rsidR="00AA231B" w:rsidRDefault="00AA231B" w:rsidP="00AA231B">
            <w:pPr>
              <w:pStyle w:val="Corps"/>
              <w:rPr>
                <w:rFonts w:asciiTheme="minorHAnsi" w:hAnsiTheme="minorHAnsi" w:cstheme="minorHAnsi"/>
                <w:sz w:val="22"/>
                <w:szCs w:val="22"/>
              </w:rPr>
            </w:pPr>
          </w:p>
          <w:p w14:paraId="7335B23A" w14:textId="482552D3" w:rsidR="00AA231B" w:rsidRPr="00CB30C8" w:rsidRDefault="00AA231B" w:rsidP="00AA231B">
            <w:pPr>
              <w:pStyle w:val="Corps"/>
              <w:rPr>
                <w:rFonts w:asciiTheme="minorHAnsi" w:hAnsiTheme="minorHAnsi" w:cstheme="minorHAnsi"/>
                <w:i/>
                <w:iCs/>
                <w:color w:val="auto"/>
                <w:sz w:val="22"/>
                <w:szCs w:val="22"/>
              </w:rPr>
            </w:pPr>
            <w:r>
              <w:rPr>
                <w:rFonts w:asciiTheme="minorHAnsi" w:hAnsiTheme="minorHAnsi" w:cstheme="minorHAnsi"/>
                <w:sz w:val="22"/>
                <w:szCs w:val="22"/>
              </w:rPr>
              <w:t xml:space="preserve">. </w:t>
            </w:r>
            <w:r w:rsidRPr="00AA231B">
              <w:rPr>
                <w:rFonts w:asciiTheme="minorHAnsi" w:hAnsiTheme="minorHAnsi" w:cstheme="minorHAnsi"/>
                <w:sz w:val="22"/>
                <w:szCs w:val="22"/>
              </w:rPr>
              <w:t xml:space="preserve">Mettre à disposition, comme au Perray en </w:t>
            </w:r>
            <w:r w:rsidR="007F3E63" w:rsidRPr="00AA231B">
              <w:rPr>
                <w:rFonts w:asciiTheme="minorHAnsi" w:hAnsiTheme="minorHAnsi" w:cstheme="minorHAnsi"/>
                <w:sz w:val="22"/>
                <w:szCs w:val="22"/>
              </w:rPr>
              <w:t>Yvelines, un</w:t>
            </w:r>
            <w:r w:rsidRPr="00AA231B">
              <w:rPr>
                <w:rFonts w:asciiTheme="minorHAnsi" w:hAnsiTheme="minorHAnsi" w:cstheme="minorHAnsi"/>
                <w:sz w:val="22"/>
                <w:szCs w:val="22"/>
              </w:rPr>
              <w:t xml:space="preserve"> ou des locaux pour permettre l'établissement d'une épicerie collaborative </w:t>
            </w:r>
            <w:proofErr w:type="gramStart"/>
            <w:r w:rsidRPr="00AA231B">
              <w:rPr>
                <w:rFonts w:asciiTheme="minorHAnsi" w:hAnsiTheme="minorHAnsi" w:cstheme="minorHAnsi"/>
                <w:sz w:val="22"/>
                <w:szCs w:val="22"/>
              </w:rPr>
              <w:t>( type</w:t>
            </w:r>
            <w:proofErr w:type="gramEnd"/>
            <w:r w:rsidRPr="00AA231B">
              <w:rPr>
                <w:rFonts w:asciiTheme="minorHAnsi" w:hAnsiTheme="minorHAnsi" w:cstheme="minorHAnsi"/>
                <w:sz w:val="22"/>
                <w:szCs w:val="22"/>
              </w:rPr>
              <w:t xml:space="preserve"> </w:t>
            </w:r>
            <w:r w:rsidR="00CB30C8">
              <w:rPr>
                <w:rFonts w:asciiTheme="minorHAnsi" w:hAnsiTheme="minorHAnsi" w:cstheme="minorHAnsi"/>
                <w:sz w:val="22"/>
                <w:szCs w:val="22"/>
              </w:rPr>
              <w:t>épi</w:t>
            </w:r>
            <w:r w:rsidRPr="00AA231B">
              <w:rPr>
                <w:rFonts w:asciiTheme="minorHAnsi" w:hAnsiTheme="minorHAnsi" w:cstheme="minorHAnsi"/>
                <w:sz w:val="22"/>
                <w:szCs w:val="22"/>
              </w:rPr>
              <w:t xml:space="preserve"> ) privilégiant les produits locaux</w:t>
            </w:r>
            <w:r w:rsidRPr="00CB30C8">
              <w:rPr>
                <w:rFonts w:asciiTheme="minorHAnsi" w:hAnsiTheme="minorHAnsi" w:cstheme="minorHAnsi"/>
                <w:color w:val="auto"/>
                <w:sz w:val="22"/>
                <w:szCs w:val="22"/>
              </w:rPr>
              <w:t>.</w:t>
            </w:r>
            <w:r w:rsidR="007F3E63" w:rsidRPr="00CB30C8">
              <w:rPr>
                <w:rFonts w:asciiTheme="minorHAnsi" w:hAnsiTheme="minorHAnsi" w:cstheme="minorHAnsi"/>
                <w:color w:val="auto"/>
                <w:sz w:val="22"/>
                <w:szCs w:val="22"/>
              </w:rPr>
              <w:t xml:space="preserve"> </w:t>
            </w:r>
            <w:r w:rsidR="007F3E63" w:rsidRPr="00CB30C8">
              <w:rPr>
                <w:rFonts w:asciiTheme="minorHAnsi" w:hAnsiTheme="minorHAnsi" w:cstheme="minorHAnsi"/>
                <w:i/>
                <w:iCs/>
                <w:color w:val="auto"/>
                <w:sz w:val="22"/>
                <w:szCs w:val="22"/>
              </w:rPr>
              <w:t xml:space="preserve">(Il y a déjà </w:t>
            </w:r>
            <w:r w:rsidR="00CB30C8" w:rsidRPr="00CB30C8">
              <w:rPr>
                <w:rFonts w:asciiTheme="minorHAnsi" w:hAnsiTheme="minorHAnsi" w:cstheme="minorHAnsi"/>
                <w:i/>
                <w:iCs/>
                <w:color w:val="auto"/>
                <w:sz w:val="22"/>
                <w:szCs w:val="22"/>
              </w:rPr>
              <w:t>« </w:t>
            </w:r>
            <w:r w:rsidR="007F3E63" w:rsidRPr="00CB30C8">
              <w:rPr>
                <w:rFonts w:asciiTheme="minorHAnsi" w:hAnsiTheme="minorHAnsi" w:cstheme="minorHAnsi"/>
                <w:i/>
                <w:iCs/>
                <w:color w:val="auto"/>
                <w:sz w:val="22"/>
                <w:szCs w:val="22"/>
              </w:rPr>
              <w:t>l’Epi dans la Plaine</w:t>
            </w:r>
            <w:r w:rsidR="00CB30C8" w:rsidRPr="00CB30C8">
              <w:rPr>
                <w:rFonts w:asciiTheme="minorHAnsi" w:hAnsiTheme="minorHAnsi" w:cstheme="minorHAnsi"/>
                <w:i/>
                <w:iCs/>
                <w:color w:val="auto"/>
                <w:sz w:val="22"/>
                <w:szCs w:val="22"/>
              </w:rPr>
              <w:t> »</w:t>
            </w:r>
            <w:r w:rsidR="007F3E63" w:rsidRPr="00CB30C8">
              <w:rPr>
                <w:rFonts w:asciiTheme="minorHAnsi" w:hAnsiTheme="minorHAnsi" w:cstheme="minorHAnsi"/>
                <w:i/>
                <w:iCs/>
                <w:color w:val="auto"/>
                <w:sz w:val="22"/>
                <w:szCs w:val="22"/>
              </w:rPr>
              <w:t xml:space="preserve"> à Villepreux)</w:t>
            </w:r>
          </w:p>
          <w:p w14:paraId="4A667D3E" w14:textId="58DF7DED" w:rsidR="00AA231B" w:rsidRDefault="00AA231B" w:rsidP="00AA231B">
            <w:pPr>
              <w:pStyle w:val="Corps"/>
              <w:rPr>
                <w:rFonts w:asciiTheme="minorHAnsi" w:hAnsiTheme="minorHAnsi" w:cstheme="minorHAnsi"/>
                <w:sz w:val="22"/>
                <w:szCs w:val="22"/>
              </w:rPr>
            </w:pPr>
          </w:p>
          <w:p w14:paraId="4801415F" w14:textId="6F4642E4" w:rsidR="00AA231B" w:rsidRDefault="00AA231B" w:rsidP="00AA231B">
            <w:pPr>
              <w:pStyle w:val="Corps"/>
              <w:rPr>
                <w:rFonts w:asciiTheme="minorHAnsi" w:hAnsiTheme="minorHAnsi" w:cstheme="minorHAnsi"/>
                <w:sz w:val="22"/>
                <w:szCs w:val="22"/>
              </w:rPr>
            </w:pPr>
            <w:r>
              <w:rPr>
                <w:rFonts w:asciiTheme="minorHAnsi" w:hAnsiTheme="minorHAnsi" w:cstheme="minorHAnsi"/>
                <w:sz w:val="22"/>
                <w:szCs w:val="22"/>
              </w:rPr>
              <w:t xml:space="preserve">. </w:t>
            </w:r>
            <w:r w:rsidRPr="00AA231B">
              <w:rPr>
                <w:rFonts w:asciiTheme="minorHAnsi" w:hAnsiTheme="minorHAnsi" w:cstheme="minorHAnsi"/>
                <w:sz w:val="22"/>
                <w:szCs w:val="22"/>
              </w:rPr>
              <w:t>Organiser sur le territoire des marchés de producteurs.</w:t>
            </w:r>
          </w:p>
          <w:p w14:paraId="75810DE0" w14:textId="72FE3DB0" w:rsidR="00651CDC" w:rsidRDefault="00651CDC" w:rsidP="00AA231B">
            <w:pPr>
              <w:pStyle w:val="Corps"/>
              <w:rPr>
                <w:rFonts w:asciiTheme="minorHAnsi" w:hAnsiTheme="minorHAnsi" w:cstheme="minorHAnsi"/>
                <w:sz w:val="22"/>
                <w:szCs w:val="22"/>
              </w:rPr>
            </w:pPr>
          </w:p>
          <w:p w14:paraId="1E9177C2" w14:textId="7F80E90B" w:rsidR="00651CDC" w:rsidRPr="00651CDC" w:rsidRDefault="00651CDC" w:rsidP="00AA231B">
            <w:pPr>
              <w:pStyle w:val="Corps"/>
              <w:rPr>
                <w:rFonts w:asciiTheme="minorHAnsi" w:hAnsiTheme="minorHAnsi" w:cstheme="minorHAnsi"/>
                <w:sz w:val="22"/>
                <w:szCs w:val="22"/>
              </w:rPr>
            </w:pPr>
            <w:r w:rsidRPr="00651CDC">
              <w:rPr>
                <w:rFonts w:asciiTheme="minorHAnsi" w:hAnsiTheme="minorHAnsi" w:cstheme="minorHAnsi"/>
                <w:sz w:val="22"/>
                <w:szCs w:val="22"/>
              </w:rPr>
              <w:t>. Systématiser le vrac dans tous les magasins</w:t>
            </w:r>
            <w:r>
              <w:rPr>
                <w:rFonts w:asciiTheme="minorHAnsi" w:hAnsiTheme="minorHAnsi" w:cstheme="minorHAnsi"/>
                <w:sz w:val="22"/>
                <w:szCs w:val="22"/>
              </w:rPr>
              <w:t>.</w:t>
            </w:r>
          </w:p>
          <w:p w14:paraId="77890E1C" w14:textId="0765CDC5" w:rsidR="00AA231B" w:rsidRDefault="00AA231B" w:rsidP="00AA231B">
            <w:pPr>
              <w:pStyle w:val="Corps"/>
              <w:rPr>
                <w:rFonts w:ascii="Calibri" w:eastAsia="Calibri" w:hAnsi="Calibri" w:cs="Calibri"/>
                <w:color w:val="222222"/>
                <w:sz w:val="22"/>
                <w:szCs w:val="22"/>
              </w:rPr>
            </w:pPr>
          </w:p>
        </w:tc>
      </w:tr>
      <w:tr w:rsidR="00AA231B" w14:paraId="5E88C661" w14:textId="77777777" w:rsidTr="00AA231B">
        <w:tc>
          <w:tcPr>
            <w:tcW w:w="2547" w:type="dxa"/>
          </w:tcPr>
          <w:p w14:paraId="50A0A681" w14:textId="665B63D7" w:rsidR="00AA231B" w:rsidRDefault="00AA231B">
            <w:pPr>
              <w:rPr>
                <w:rFonts w:ascii="Calibri" w:eastAsia="Calibri" w:hAnsi="Calibri" w:cs="Calibri"/>
                <w:color w:val="222222"/>
                <w:sz w:val="22"/>
                <w:szCs w:val="22"/>
              </w:rPr>
            </w:pPr>
            <w:r w:rsidRPr="00AA231B">
              <w:rPr>
                <w:rFonts w:asciiTheme="minorHAnsi" w:hAnsiTheme="minorHAnsi" w:cstheme="minorHAnsi"/>
                <w:color w:val="222222"/>
                <w:sz w:val="22"/>
                <w:szCs w:val="22"/>
              </w:rPr>
              <w:t>Restauration collective</w:t>
            </w:r>
          </w:p>
        </w:tc>
        <w:tc>
          <w:tcPr>
            <w:tcW w:w="2693" w:type="dxa"/>
          </w:tcPr>
          <w:p w14:paraId="3E2088EB" w14:textId="42C989D6" w:rsidR="00AA231B" w:rsidRPr="00AA231B" w:rsidRDefault="00AA231B" w:rsidP="00AA231B">
            <w:pPr>
              <w:rPr>
                <w:rFonts w:asciiTheme="minorHAnsi" w:hAnsiTheme="minorHAnsi" w:cstheme="minorHAnsi"/>
                <w:color w:val="222222"/>
                <w:sz w:val="22"/>
                <w:szCs w:val="22"/>
              </w:rPr>
            </w:pPr>
            <w:r>
              <w:rPr>
                <w:rFonts w:asciiTheme="minorHAnsi" w:eastAsia="Calibri" w:hAnsiTheme="minorHAnsi" w:cstheme="minorHAnsi"/>
                <w:color w:val="222222"/>
                <w:sz w:val="22"/>
                <w:szCs w:val="22"/>
              </w:rPr>
              <w:t>Favoriser la production locale</w:t>
            </w:r>
          </w:p>
        </w:tc>
        <w:tc>
          <w:tcPr>
            <w:tcW w:w="9497" w:type="dxa"/>
          </w:tcPr>
          <w:p w14:paraId="38E96FB4" w14:textId="77777777" w:rsidR="00CB30C8" w:rsidRPr="00CB30C8" w:rsidRDefault="00AA231B" w:rsidP="00AA231B">
            <w:pPr>
              <w:pStyle w:val="Corps"/>
              <w:rPr>
                <w:rFonts w:asciiTheme="minorHAnsi" w:hAnsiTheme="minorHAnsi" w:cstheme="minorHAnsi"/>
                <w:i/>
                <w:iCs/>
                <w:color w:val="auto"/>
                <w:sz w:val="22"/>
                <w:szCs w:val="22"/>
              </w:rPr>
            </w:pPr>
            <w:r w:rsidRPr="00CB30C8">
              <w:rPr>
                <w:rFonts w:asciiTheme="minorHAnsi" w:hAnsiTheme="minorHAnsi" w:cstheme="minorHAnsi"/>
                <w:color w:val="auto"/>
                <w:sz w:val="22"/>
                <w:szCs w:val="22"/>
              </w:rPr>
              <w:t xml:space="preserve">. Avoir une cuisine pour l'ensemble des établissements scolaires dépendants de l’Interco et le portage de repas à domicile. Cela permettrait d'avoir un débouché pour les producteurs locaux, encouragerait l'installation de nouveaux agriculteurs (création d’emplois), participerait à l’éducation à la </w:t>
            </w:r>
            <w:proofErr w:type="gramStart"/>
            <w:r w:rsidRPr="00CB30C8">
              <w:rPr>
                <w:rFonts w:asciiTheme="minorHAnsi" w:hAnsiTheme="minorHAnsi" w:cstheme="minorHAnsi"/>
                <w:color w:val="auto"/>
                <w:sz w:val="22"/>
                <w:szCs w:val="22"/>
              </w:rPr>
              <w:t>nourriture  de</w:t>
            </w:r>
            <w:proofErr w:type="gramEnd"/>
            <w:r w:rsidRPr="00CB30C8">
              <w:rPr>
                <w:rFonts w:asciiTheme="minorHAnsi" w:hAnsiTheme="minorHAnsi" w:cstheme="minorHAnsi"/>
                <w:color w:val="auto"/>
                <w:sz w:val="22"/>
                <w:szCs w:val="22"/>
              </w:rPr>
              <w:t xml:space="preserve"> qualité pour les plus jeunes ( exemplarité ) et amorcerait la réflexion sur l'autonomie alimentaire du territoire. </w:t>
            </w:r>
          </w:p>
          <w:p w14:paraId="0EEFD19E" w14:textId="6E6F2E05" w:rsidR="00AA231B" w:rsidRPr="00CB30C8" w:rsidRDefault="00CB30C8" w:rsidP="00AA231B">
            <w:pPr>
              <w:pStyle w:val="Corps"/>
              <w:rPr>
                <w:rFonts w:asciiTheme="minorHAnsi" w:hAnsiTheme="minorHAnsi" w:cstheme="minorHAnsi"/>
                <w:color w:val="auto"/>
                <w:sz w:val="22"/>
                <w:szCs w:val="22"/>
              </w:rPr>
            </w:pPr>
            <w:r w:rsidRPr="00CB30C8">
              <w:rPr>
                <w:rFonts w:asciiTheme="minorHAnsi" w:hAnsiTheme="minorHAnsi" w:cstheme="minorHAnsi"/>
                <w:i/>
                <w:iCs/>
                <w:color w:val="auto"/>
                <w:sz w:val="22"/>
                <w:szCs w:val="22"/>
              </w:rPr>
              <w:lastRenderedPageBreak/>
              <w:t xml:space="preserve">NB : </w:t>
            </w:r>
            <w:r w:rsidR="007F3E63" w:rsidRPr="00CB30C8">
              <w:rPr>
                <w:rFonts w:asciiTheme="minorHAnsi" w:hAnsiTheme="minorHAnsi" w:cstheme="minorHAnsi"/>
                <w:i/>
                <w:iCs/>
                <w:color w:val="auto"/>
                <w:sz w:val="22"/>
                <w:szCs w:val="22"/>
              </w:rPr>
              <w:t>Gally Mauldre a eu un stagiaire en 2020 qui a travaillé sur la faisabilité d’une cuisine centrale et les différentes pistes pour améliorer les repas avec plus de produits locaux et bio</w:t>
            </w:r>
          </w:p>
          <w:p w14:paraId="78796480" w14:textId="14A6BF1F" w:rsidR="00AA231B" w:rsidRPr="00CB30C8" w:rsidRDefault="00AA231B" w:rsidP="00AA231B">
            <w:pPr>
              <w:pStyle w:val="Corps"/>
              <w:rPr>
                <w:rFonts w:asciiTheme="minorHAnsi" w:hAnsiTheme="minorHAnsi" w:cstheme="minorHAnsi"/>
                <w:i/>
                <w:iCs/>
                <w:color w:val="auto"/>
                <w:sz w:val="22"/>
                <w:szCs w:val="22"/>
              </w:rPr>
            </w:pPr>
            <w:r w:rsidRPr="00CB30C8">
              <w:rPr>
                <w:rFonts w:asciiTheme="minorHAnsi" w:hAnsiTheme="minorHAnsi" w:cstheme="minorHAnsi"/>
                <w:color w:val="auto"/>
                <w:sz w:val="22"/>
                <w:szCs w:val="22"/>
              </w:rPr>
              <w:t xml:space="preserve">. Gestion des déchets alimentaires par compost </w:t>
            </w:r>
            <w:r w:rsidR="007F3E63" w:rsidRPr="00CB30C8">
              <w:rPr>
                <w:rFonts w:asciiTheme="minorHAnsi" w:hAnsiTheme="minorHAnsi" w:cstheme="minorHAnsi"/>
                <w:i/>
                <w:iCs/>
                <w:color w:val="auto"/>
                <w:sz w:val="22"/>
                <w:szCs w:val="22"/>
              </w:rPr>
              <w:t>(s’</w:t>
            </w:r>
            <w:r w:rsidR="00CB30C8" w:rsidRPr="00CB30C8">
              <w:rPr>
                <w:rFonts w:asciiTheme="minorHAnsi" w:hAnsiTheme="minorHAnsi" w:cstheme="minorHAnsi"/>
                <w:i/>
                <w:iCs/>
                <w:color w:val="auto"/>
                <w:sz w:val="22"/>
                <w:szCs w:val="22"/>
              </w:rPr>
              <w:t>inspirer du</w:t>
            </w:r>
            <w:r w:rsidR="007F3E63" w:rsidRPr="00CB30C8">
              <w:rPr>
                <w:rFonts w:asciiTheme="minorHAnsi" w:hAnsiTheme="minorHAnsi" w:cstheme="minorHAnsi"/>
                <w:i/>
                <w:iCs/>
                <w:color w:val="auto"/>
                <w:sz w:val="22"/>
                <w:szCs w:val="22"/>
              </w:rPr>
              <w:t xml:space="preserve"> travail de Crespières dans les cantines qui est exemplaire sur la gestion des déchets alimentaires)</w:t>
            </w:r>
            <w:r w:rsidRPr="00CB30C8">
              <w:rPr>
                <w:rFonts w:asciiTheme="minorHAnsi" w:hAnsiTheme="minorHAnsi" w:cstheme="minorHAnsi"/>
                <w:color w:val="auto"/>
                <w:sz w:val="22"/>
                <w:szCs w:val="22"/>
              </w:rPr>
              <w:br/>
            </w:r>
            <w:r w:rsidRPr="00CB30C8">
              <w:rPr>
                <w:rFonts w:asciiTheme="minorHAnsi" w:hAnsiTheme="minorHAnsi" w:cstheme="minorHAnsi"/>
                <w:i/>
                <w:iCs/>
                <w:color w:val="auto"/>
                <w:sz w:val="22"/>
                <w:szCs w:val="22"/>
              </w:rPr>
              <w:t>Il y a cependant un problème de réglementation excessive</w:t>
            </w:r>
          </w:p>
          <w:p w14:paraId="013161FD" w14:textId="43AA5486" w:rsidR="00AA231B" w:rsidRPr="00CB30C8" w:rsidRDefault="00AA231B" w:rsidP="00AA231B">
            <w:pPr>
              <w:pStyle w:val="Corps"/>
              <w:rPr>
                <w:rFonts w:ascii="Calibri" w:eastAsia="Calibri" w:hAnsi="Calibri" w:cs="Calibri"/>
                <w:color w:val="auto"/>
                <w:sz w:val="22"/>
                <w:szCs w:val="22"/>
              </w:rPr>
            </w:pPr>
          </w:p>
        </w:tc>
      </w:tr>
      <w:tr w:rsidR="00AA231B" w14:paraId="10F1B764" w14:textId="77777777" w:rsidTr="00AA231B">
        <w:tc>
          <w:tcPr>
            <w:tcW w:w="2547" w:type="dxa"/>
          </w:tcPr>
          <w:p w14:paraId="1277314C" w14:textId="451757B8" w:rsidR="00AA231B" w:rsidRPr="00AA231B" w:rsidRDefault="00AA231B" w:rsidP="00AA231B">
            <w:pPr>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Installer davantage de producteurs sur le territoire</w:t>
            </w:r>
          </w:p>
        </w:tc>
        <w:tc>
          <w:tcPr>
            <w:tcW w:w="2693" w:type="dxa"/>
          </w:tcPr>
          <w:p w14:paraId="01AAEE34" w14:textId="29FEFBE0" w:rsidR="00AA231B" w:rsidRDefault="00AA231B" w:rsidP="00AA231B">
            <w:pPr>
              <w:rPr>
                <w:rFonts w:asciiTheme="minorHAnsi" w:eastAsia="Calibri" w:hAnsiTheme="minorHAnsi" w:cstheme="minorHAnsi"/>
                <w:color w:val="222222"/>
                <w:sz w:val="22"/>
                <w:szCs w:val="22"/>
              </w:rPr>
            </w:pPr>
            <w:r>
              <w:rPr>
                <w:rFonts w:asciiTheme="minorHAnsi" w:eastAsia="Calibri" w:hAnsiTheme="minorHAnsi" w:cstheme="minorHAnsi"/>
                <w:color w:val="222222"/>
                <w:sz w:val="22"/>
                <w:szCs w:val="22"/>
              </w:rPr>
              <w:t>Autonomie alimentaire, circuits courts</w:t>
            </w:r>
          </w:p>
        </w:tc>
        <w:tc>
          <w:tcPr>
            <w:tcW w:w="9497" w:type="dxa"/>
          </w:tcPr>
          <w:p w14:paraId="416E3577" w14:textId="699B2E0F" w:rsidR="00AA231B" w:rsidRDefault="00AA231B" w:rsidP="00AA231B">
            <w:pPr>
              <w:pStyle w:val="Corps"/>
              <w:rPr>
                <w:rFonts w:asciiTheme="minorHAnsi" w:hAnsiTheme="minorHAnsi" w:cstheme="minorHAnsi"/>
                <w:sz w:val="22"/>
                <w:szCs w:val="22"/>
              </w:rPr>
            </w:pPr>
            <w:r>
              <w:rPr>
                <w:rFonts w:asciiTheme="minorHAnsi" w:hAnsiTheme="minorHAnsi" w:cstheme="minorHAnsi"/>
                <w:sz w:val="22"/>
                <w:szCs w:val="22"/>
              </w:rPr>
              <w:t>.</w:t>
            </w:r>
            <w:r w:rsidRPr="00AA231B">
              <w:rPr>
                <w:rFonts w:asciiTheme="minorHAnsi" w:hAnsiTheme="minorHAnsi" w:cstheme="minorHAnsi"/>
                <w:sz w:val="22"/>
                <w:szCs w:val="22"/>
              </w:rPr>
              <w:t xml:space="preserve"> A</w:t>
            </w:r>
            <w:r>
              <w:rPr>
                <w:rFonts w:asciiTheme="minorHAnsi" w:hAnsiTheme="minorHAnsi" w:cstheme="minorHAnsi"/>
                <w:sz w:val="22"/>
                <w:szCs w:val="22"/>
              </w:rPr>
              <w:t>ctions</w:t>
            </w:r>
            <w:r w:rsidRPr="00AA231B">
              <w:rPr>
                <w:rFonts w:asciiTheme="minorHAnsi" w:hAnsiTheme="minorHAnsi" w:cstheme="minorHAnsi"/>
                <w:sz w:val="22"/>
                <w:szCs w:val="22"/>
              </w:rPr>
              <w:t xml:space="preserve"> de l'Interco pour aider les nouveaux venus à trouver des terres cultivables, intégrer dans le PLU la sanctuarisation des terres agricoles</w:t>
            </w:r>
          </w:p>
          <w:p w14:paraId="4C788175" w14:textId="77777777" w:rsidR="00AA231B" w:rsidRDefault="00AA231B" w:rsidP="00AA231B">
            <w:pPr>
              <w:pStyle w:val="Corps"/>
              <w:rPr>
                <w:rFonts w:asciiTheme="minorHAnsi" w:hAnsiTheme="minorHAnsi" w:cstheme="minorHAnsi"/>
                <w:sz w:val="22"/>
                <w:szCs w:val="22"/>
              </w:rPr>
            </w:pPr>
          </w:p>
          <w:p w14:paraId="656A7EBB" w14:textId="77777777" w:rsidR="00AA231B" w:rsidRDefault="00AA231B" w:rsidP="00AA231B">
            <w:pPr>
              <w:pStyle w:val="Corps"/>
              <w:rPr>
                <w:rFonts w:asciiTheme="minorHAnsi" w:hAnsiTheme="minorHAnsi" w:cstheme="minorHAnsi"/>
                <w:sz w:val="22"/>
                <w:szCs w:val="22"/>
              </w:rPr>
            </w:pPr>
            <w:r>
              <w:rPr>
                <w:rFonts w:asciiTheme="minorHAnsi" w:hAnsiTheme="minorHAnsi" w:cstheme="minorHAnsi"/>
                <w:sz w:val="22"/>
                <w:szCs w:val="22"/>
              </w:rPr>
              <w:t>. E</w:t>
            </w:r>
            <w:r w:rsidRPr="00AA231B">
              <w:rPr>
                <w:rFonts w:asciiTheme="minorHAnsi" w:hAnsiTheme="minorHAnsi" w:cstheme="minorHAnsi"/>
                <w:sz w:val="22"/>
                <w:szCs w:val="22"/>
              </w:rPr>
              <w:t>ncourager l'installation d</w:t>
            </w:r>
            <w:r>
              <w:rPr>
                <w:rFonts w:asciiTheme="minorHAnsi" w:hAnsiTheme="minorHAnsi" w:cstheme="minorHAnsi"/>
                <w:sz w:val="22"/>
                <w:szCs w:val="22"/>
              </w:rPr>
              <w:t>’</w:t>
            </w:r>
            <w:proofErr w:type="spellStart"/>
            <w:r w:rsidRPr="00AA231B">
              <w:rPr>
                <w:rFonts w:asciiTheme="minorHAnsi" w:hAnsiTheme="minorHAnsi" w:cstheme="minorHAnsi"/>
                <w:sz w:val="22"/>
                <w:szCs w:val="22"/>
              </w:rPr>
              <w:t>Amap</w:t>
            </w:r>
            <w:proofErr w:type="spellEnd"/>
          </w:p>
          <w:p w14:paraId="503E3ADF" w14:textId="77777777" w:rsidR="00AA231B" w:rsidRDefault="00AA231B" w:rsidP="00AA231B">
            <w:pPr>
              <w:pStyle w:val="Corps"/>
              <w:rPr>
                <w:rFonts w:asciiTheme="minorHAnsi" w:hAnsiTheme="minorHAnsi" w:cstheme="minorHAnsi"/>
                <w:sz w:val="22"/>
                <w:szCs w:val="22"/>
              </w:rPr>
            </w:pPr>
          </w:p>
          <w:p w14:paraId="7E655799" w14:textId="6F75B565" w:rsidR="00AA231B" w:rsidRPr="00BA7014" w:rsidRDefault="00AA231B" w:rsidP="00AA231B">
            <w:pPr>
              <w:pStyle w:val="Corps"/>
              <w:rPr>
                <w:rFonts w:asciiTheme="minorHAnsi" w:hAnsiTheme="minorHAnsi" w:cstheme="minorHAnsi"/>
                <w:sz w:val="22"/>
                <w:szCs w:val="22"/>
              </w:rPr>
            </w:pPr>
            <w:r w:rsidRPr="00BA7014">
              <w:rPr>
                <w:rFonts w:asciiTheme="minorHAnsi" w:hAnsiTheme="minorHAnsi" w:cstheme="minorHAnsi"/>
                <w:sz w:val="22"/>
                <w:szCs w:val="22"/>
              </w:rPr>
              <w:t>.</w:t>
            </w:r>
            <w:r w:rsidR="00BA7014" w:rsidRPr="00BA7014">
              <w:rPr>
                <w:rFonts w:asciiTheme="minorHAnsi" w:hAnsiTheme="minorHAnsi" w:cstheme="minorHAnsi"/>
                <w:sz w:val="22"/>
                <w:szCs w:val="22"/>
              </w:rPr>
              <w:t xml:space="preserve"> </w:t>
            </w:r>
            <w:r w:rsidR="00BA7014" w:rsidRPr="00BA7014">
              <w:rPr>
                <w:rFonts w:ascii="Calibri" w:hAnsi="Calibri" w:cs="Calibri"/>
                <w:sz w:val="22"/>
                <w:szCs w:val="22"/>
              </w:rPr>
              <w:t>Inscription du </w:t>
            </w:r>
            <w:r w:rsidR="00BA7014" w:rsidRPr="00BA7014">
              <w:rPr>
                <w:rFonts w:ascii="Calibri" w:hAnsi="Calibri" w:cs="Calibri"/>
                <w:b/>
                <w:bCs/>
                <w:sz w:val="22"/>
                <w:szCs w:val="22"/>
              </w:rPr>
              <w:t>Risque de rupture d'approvisionnement alimentaire</w:t>
            </w:r>
            <w:r w:rsidR="00BA7014" w:rsidRPr="00BA7014">
              <w:rPr>
                <w:rFonts w:ascii="Calibri" w:hAnsi="Calibri" w:cs="Calibri"/>
                <w:sz w:val="22"/>
                <w:szCs w:val="22"/>
              </w:rPr>
              <w:t xml:space="preserve"> dans le PCS (Plan Communal de Sauvegarde) et </w:t>
            </w:r>
            <w:r w:rsidR="00BA7014">
              <w:rPr>
                <w:rFonts w:ascii="Calibri" w:hAnsi="Calibri" w:cs="Calibri"/>
                <w:sz w:val="22"/>
                <w:szCs w:val="22"/>
              </w:rPr>
              <w:t xml:space="preserve">le </w:t>
            </w:r>
            <w:r w:rsidR="00BA7014" w:rsidRPr="00BA7014">
              <w:rPr>
                <w:rFonts w:ascii="Calibri" w:hAnsi="Calibri" w:cs="Calibri"/>
                <w:sz w:val="22"/>
                <w:szCs w:val="22"/>
              </w:rPr>
              <w:t>DICRIM (Document d'Information Communal sur les Risques Majeurs.</w:t>
            </w:r>
            <w:r w:rsidRPr="00BA7014">
              <w:rPr>
                <w:rFonts w:asciiTheme="minorHAnsi" w:hAnsiTheme="minorHAnsi" w:cstheme="minorHAnsi"/>
                <w:sz w:val="22"/>
                <w:szCs w:val="22"/>
              </w:rPr>
              <w:t xml:space="preserve"> </w:t>
            </w:r>
          </w:p>
          <w:p w14:paraId="14B68E6E" w14:textId="77777777" w:rsidR="00BA7014" w:rsidRDefault="00BA7014" w:rsidP="00AA231B">
            <w:pPr>
              <w:pStyle w:val="Corps"/>
              <w:rPr>
                <w:rFonts w:asciiTheme="minorHAnsi" w:hAnsiTheme="minorHAnsi" w:cstheme="minorHAnsi"/>
                <w:sz w:val="22"/>
                <w:szCs w:val="22"/>
              </w:rPr>
            </w:pPr>
          </w:p>
          <w:p w14:paraId="44CA0D55" w14:textId="11BCD7FC" w:rsidR="002A11B8" w:rsidRDefault="002A11B8" w:rsidP="00AA231B">
            <w:pPr>
              <w:pStyle w:val="Corps"/>
              <w:rPr>
                <w:rFonts w:asciiTheme="minorHAnsi" w:hAnsiTheme="minorHAnsi" w:cstheme="minorHAnsi"/>
                <w:sz w:val="22"/>
                <w:szCs w:val="22"/>
              </w:rPr>
            </w:pPr>
            <w:r>
              <w:rPr>
                <w:rFonts w:asciiTheme="minorHAnsi" w:hAnsiTheme="minorHAnsi" w:cstheme="minorHAnsi"/>
                <w:sz w:val="22"/>
                <w:szCs w:val="22"/>
              </w:rPr>
              <w:t xml:space="preserve">. </w:t>
            </w:r>
            <w:r w:rsidRPr="00AA231B">
              <w:rPr>
                <w:rFonts w:asciiTheme="minorHAnsi" w:hAnsiTheme="minorHAnsi" w:cstheme="minorHAnsi"/>
                <w:sz w:val="22"/>
                <w:szCs w:val="22"/>
              </w:rPr>
              <w:t xml:space="preserve">Intégration des citoyens, associations et producteurs dans le </w:t>
            </w:r>
            <w:r>
              <w:rPr>
                <w:rFonts w:asciiTheme="minorHAnsi" w:hAnsiTheme="minorHAnsi" w:cstheme="minorHAnsi"/>
                <w:sz w:val="22"/>
                <w:szCs w:val="22"/>
              </w:rPr>
              <w:t>P</w:t>
            </w:r>
            <w:r w:rsidRPr="00AA231B">
              <w:rPr>
                <w:rFonts w:asciiTheme="minorHAnsi" w:hAnsiTheme="minorHAnsi" w:cstheme="minorHAnsi"/>
                <w:sz w:val="22"/>
                <w:szCs w:val="22"/>
              </w:rPr>
              <w:t>lan d'</w:t>
            </w:r>
            <w:r>
              <w:rPr>
                <w:rFonts w:asciiTheme="minorHAnsi" w:hAnsiTheme="minorHAnsi" w:cstheme="minorHAnsi"/>
                <w:sz w:val="22"/>
                <w:szCs w:val="22"/>
              </w:rPr>
              <w:t>A</w:t>
            </w:r>
            <w:r w:rsidRPr="00AA231B">
              <w:rPr>
                <w:rFonts w:asciiTheme="minorHAnsi" w:hAnsiTheme="minorHAnsi" w:cstheme="minorHAnsi"/>
                <w:sz w:val="22"/>
                <w:szCs w:val="22"/>
              </w:rPr>
              <w:t xml:space="preserve">limentation </w:t>
            </w:r>
            <w:r>
              <w:rPr>
                <w:rFonts w:asciiTheme="minorHAnsi" w:hAnsiTheme="minorHAnsi" w:cstheme="minorHAnsi"/>
                <w:sz w:val="22"/>
                <w:szCs w:val="22"/>
              </w:rPr>
              <w:t>T</w:t>
            </w:r>
            <w:r w:rsidRPr="00AA231B">
              <w:rPr>
                <w:rFonts w:asciiTheme="minorHAnsi" w:hAnsiTheme="minorHAnsi" w:cstheme="minorHAnsi"/>
                <w:sz w:val="22"/>
                <w:szCs w:val="22"/>
              </w:rPr>
              <w:t>erritorial.</w:t>
            </w:r>
          </w:p>
          <w:p w14:paraId="3A073CE2" w14:textId="42B78B6F" w:rsidR="00651CDC" w:rsidRDefault="00651CDC" w:rsidP="00AA231B">
            <w:pPr>
              <w:pStyle w:val="Corps"/>
              <w:rPr>
                <w:rFonts w:asciiTheme="minorHAnsi" w:hAnsiTheme="minorHAnsi" w:cstheme="minorHAnsi"/>
                <w:sz w:val="22"/>
                <w:szCs w:val="22"/>
              </w:rPr>
            </w:pPr>
          </w:p>
          <w:p w14:paraId="166CF94B" w14:textId="2AEAC1E8" w:rsidR="00651CDC" w:rsidRDefault="00651CDC" w:rsidP="00AA231B">
            <w:pPr>
              <w:pStyle w:val="Corps"/>
              <w:rPr>
                <w:rFonts w:asciiTheme="minorHAnsi" w:hAnsiTheme="minorHAnsi" w:cstheme="minorHAnsi"/>
                <w:sz w:val="22"/>
                <w:szCs w:val="22"/>
              </w:rPr>
            </w:pPr>
            <w:r w:rsidRPr="00651CDC">
              <w:rPr>
                <w:rFonts w:asciiTheme="minorHAnsi" w:hAnsiTheme="minorHAnsi" w:cstheme="minorHAnsi"/>
                <w:sz w:val="22"/>
                <w:szCs w:val="22"/>
              </w:rPr>
              <w:t>. Création par l’interco d’une exploitation maraîchère qui fournisse au moins en partie la restauration collective locale (cuisine centrale</w:t>
            </w:r>
            <w:r>
              <w:rPr>
                <w:rFonts w:asciiTheme="minorHAnsi" w:hAnsiTheme="minorHAnsi" w:cstheme="minorHAnsi"/>
                <w:sz w:val="22"/>
                <w:szCs w:val="22"/>
              </w:rPr>
              <w:t xml:space="preserve">, </w:t>
            </w:r>
            <w:proofErr w:type="spellStart"/>
            <w:r>
              <w:rPr>
                <w:rFonts w:asciiTheme="minorHAnsi" w:hAnsiTheme="minorHAnsi" w:cstheme="minorHAnsi"/>
                <w:sz w:val="22"/>
                <w:szCs w:val="22"/>
              </w:rPr>
              <w:t>cf</w:t>
            </w:r>
            <w:proofErr w:type="spellEnd"/>
            <w:r>
              <w:rPr>
                <w:rFonts w:asciiTheme="minorHAnsi" w:hAnsiTheme="minorHAnsi" w:cstheme="minorHAnsi"/>
                <w:sz w:val="22"/>
                <w:szCs w:val="22"/>
              </w:rPr>
              <w:t xml:space="preserve"> plus haut</w:t>
            </w:r>
            <w:r w:rsidRPr="00651CDC">
              <w:rPr>
                <w:rFonts w:asciiTheme="minorHAnsi" w:hAnsiTheme="minorHAnsi" w:cstheme="minorHAnsi"/>
                <w:sz w:val="22"/>
                <w:szCs w:val="22"/>
              </w:rPr>
              <w:t xml:space="preserve">). </w:t>
            </w:r>
            <w:proofErr w:type="gramStart"/>
            <w:r w:rsidRPr="00651CDC">
              <w:rPr>
                <w:rFonts w:asciiTheme="minorHAnsi" w:hAnsiTheme="minorHAnsi" w:cstheme="minorHAnsi"/>
                <w:sz w:val="22"/>
                <w:szCs w:val="22"/>
              </w:rPr>
              <w:t>Cf commune</w:t>
            </w:r>
            <w:proofErr w:type="gramEnd"/>
            <w:r w:rsidRPr="00651CDC">
              <w:rPr>
                <w:rFonts w:asciiTheme="minorHAnsi" w:hAnsiTheme="minorHAnsi" w:cstheme="minorHAnsi"/>
                <w:sz w:val="22"/>
                <w:szCs w:val="22"/>
              </w:rPr>
              <w:t xml:space="preserve"> de Mouans Sartoux</w:t>
            </w:r>
          </w:p>
          <w:p w14:paraId="14E9B32B" w14:textId="648B231B" w:rsidR="00651CDC" w:rsidRDefault="00651CDC" w:rsidP="00AA231B">
            <w:pPr>
              <w:pStyle w:val="Corps"/>
              <w:rPr>
                <w:rFonts w:asciiTheme="minorHAnsi" w:hAnsiTheme="minorHAnsi" w:cstheme="minorHAnsi"/>
                <w:sz w:val="22"/>
                <w:szCs w:val="22"/>
              </w:rPr>
            </w:pPr>
          </w:p>
          <w:p w14:paraId="48CE9C46" w14:textId="72FA7703" w:rsidR="00651CDC" w:rsidRDefault="00651CDC" w:rsidP="00AA231B">
            <w:pPr>
              <w:pStyle w:val="Corps"/>
              <w:rPr>
                <w:rFonts w:asciiTheme="minorHAnsi" w:hAnsiTheme="minorHAnsi" w:cstheme="minorHAnsi"/>
                <w:sz w:val="22"/>
                <w:szCs w:val="22"/>
              </w:rPr>
            </w:pPr>
            <w:r w:rsidRPr="00651CDC">
              <w:rPr>
                <w:rFonts w:asciiTheme="minorHAnsi" w:hAnsiTheme="minorHAnsi" w:cstheme="minorHAnsi"/>
                <w:sz w:val="22"/>
                <w:szCs w:val="22"/>
              </w:rPr>
              <w:t xml:space="preserve">. </w:t>
            </w:r>
            <w:r>
              <w:rPr>
                <w:rFonts w:asciiTheme="minorHAnsi" w:hAnsiTheme="minorHAnsi" w:cstheme="minorHAnsi"/>
                <w:sz w:val="22"/>
                <w:szCs w:val="22"/>
              </w:rPr>
              <w:t>P</w:t>
            </w:r>
            <w:r w:rsidRPr="00651CDC">
              <w:rPr>
                <w:rFonts w:asciiTheme="minorHAnsi" w:hAnsiTheme="minorHAnsi" w:cstheme="minorHAnsi"/>
                <w:sz w:val="22"/>
                <w:szCs w:val="22"/>
              </w:rPr>
              <w:t>our augmenter l’offre locale en légumes et installer des maraîchers sur le territoire, voir avec les céréaliers locaux si certains pourraient mettre des parcelles de petite taille en location pour des maraîchers  </w:t>
            </w:r>
          </w:p>
          <w:p w14:paraId="07085225" w14:textId="6543FF06" w:rsidR="00651CDC" w:rsidRPr="00651CDC" w:rsidRDefault="00651CDC" w:rsidP="00AA231B">
            <w:pPr>
              <w:pStyle w:val="Corps"/>
              <w:rPr>
                <w:rFonts w:asciiTheme="minorHAnsi" w:hAnsiTheme="minorHAnsi" w:cstheme="minorHAnsi"/>
                <w:sz w:val="22"/>
                <w:szCs w:val="22"/>
              </w:rPr>
            </w:pPr>
          </w:p>
          <w:p w14:paraId="74DB72D1" w14:textId="44FE8328" w:rsidR="00651CDC" w:rsidRPr="00651CDC" w:rsidRDefault="00651CDC" w:rsidP="00651CDC">
            <w:pPr>
              <w:rPr>
                <w:rFonts w:asciiTheme="minorHAnsi" w:hAnsiTheme="minorHAnsi" w:cstheme="minorHAnsi"/>
                <w:sz w:val="22"/>
                <w:szCs w:val="22"/>
              </w:rPr>
            </w:pPr>
            <w:r w:rsidRPr="00651CDC">
              <w:rPr>
                <w:rFonts w:asciiTheme="minorHAnsi" w:hAnsiTheme="minorHAnsi" w:cstheme="minorHAnsi"/>
                <w:sz w:val="22"/>
                <w:szCs w:val="22"/>
              </w:rPr>
              <w:t>. Créer des jardins partagés avec formation à la production de légumes.</w:t>
            </w:r>
          </w:p>
          <w:p w14:paraId="15810035" w14:textId="418CC3BF" w:rsidR="00AA231B" w:rsidRDefault="00AA231B" w:rsidP="00AA231B">
            <w:pPr>
              <w:pStyle w:val="Corps"/>
              <w:rPr>
                <w:rFonts w:asciiTheme="minorHAnsi" w:hAnsiTheme="minorHAnsi" w:cstheme="minorHAnsi"/>
                <w:sz w:val="22"/>
                <w:szCs w:val="22"/>
              </w:rPr>
            </w:pPr>
          </w:p>
        </w:tc>
      </w:tr>
      <w:tr w:rsidR="00651CDC" w14:paraId="0FB5E4D0" w14:textId="77777777" w:rsidTr="001E7532">
        <w:tc>
          <w:tcPr>
            <w:tcW w:w="2547" w:type="dxa"/>
          </w:tcPr>
          <w:p w14:paraId="09BB63D4" w14:textId="53AE94D0" w:rsidR="00651CDC" w:rsidRDefault="00651CDC" w:rsidP="001E7532">
            <w:pPr>
              <w:rPr>
                <w:rFonts w:ascii="Calibri" w:eastAsia="Calibri" w:hAnsi="Calibri" w:cs="Calibri"/>
                <w:color w:val="222222"/>
                <w:sz w:val="22"/>
                <w:szCs w:val="22"/>
              </w:rPr>
            </w:pPr>
            <w:r>
              <w:rPr>
                <w:rFonts w:asciiTheme="minorHAnsi" w:hAnsiTheme="minorHAnsi" w:cstheme="minorHAnsi"/>
                <w:color w:val="222222"/>
                <w:sz w:val="22"/>
                <w:szCs w:val="22"/>
              </w:rPr>
              <w:t>Education</w:t>
            </w:r>
          </w:p>
        </w:tc>
        <w:tc>
          <w:tcPr>
            <w:tcW w:w="2693" w:type="dxa"/>
          </w:tcPr>
          <w:p w14:paraId="74F16AB1" w14:textId="117E1750" w:rsidR="00651CDC" w:rsidRPr="00AA231B" w:rsidRDefault="00651CDC" w:rsidP="001E7532">
            <w:pPr>
              <w:rPr>
                <w:rFonts w:asciiTheme="minorHAnsi" w:hAnsiTheme="minorHAnsi" w:cstheme="minorHAnsi"/>
                <w:color w:val="222222"/>
                <w:sz w:val="22"/>
                <w:szCs w:val="22"/>
              </w:rPr>
            </w:pPr>
            <w:r>
              <w:rPr>
                <w:rFonts w:asciiTheme="minorHAnsi" w:eastAsia="Calibri" w:hAnsiTheme="minorHAnsi" w:cstheme="minorHAnsi"/>
                <w:color w:val="222222"/>
                <w:sz w:val="22"/>
                <w:szCs w:val="22"/>
              </w:rPr>
              <w:t>Toucher les enfants</w:t>
            </w:r>
          </w:p>
        </w:tc>
        <w:tc>
          <w:tcPr>
            <w:tcW w:w="9497" w:type="dxa"/>
          </w:tcPr>
          <w:p w14:paraId="0964611B" w14:textId="1BE92159" w:rsidR="00651CDC" w:rsidRPr="00651CDC" w:rsidRDefault="00651CDC" w:rsidP="00651CDC">
            <w:pPr>
              <w:rPr>
                <w:rFonts w:asciiTheme="minorHAnsi" w:hAnsiTheme="minorHAnsi" w:cstheme="minorHAnsi"/>
                <w:sz w:val="22"/>
                <w:szCs w:val="22"/>
              </w:rPr>
            </w:pPr>
            <w:r w:rsidRPr="00651CDC">
              <w:rPr>
                <w:rFonts w:asciiTheme="minorHAnsi" w:hAnsiTheme="minorHAnsi" w:cstheme="minorHAnsi"/>
                <w:sz w:val="22"/>
                <w:szCs w:val="22"/>
              </w:rPr>
              <w:t>. Dans les écoles : engager un travail de sensibilisation à la nutrition, à l’équilibre alimentaire, à la réduction du gaspillage alimentaire  </w:t>
            </w:r>
          </w:p>
          <w:p w14:paraId="7065E2AC" w14:textId="77777777" w:rsidR="00651CDC" w:rsidRPr="00CB30C8" w:rsidRDefault="00651CDC" w:rsidP="001E7532">
            <w:pPr>
              <w:pStyle w:val="Corps"/>
              <w:rPr>
                <w:rFonts w:ascii="Calibri" w:eastAsia="Calibri" w:hAnsi="Calibri" w:cs="Calibri"/>
                <w:color w:val="auto"/>
                <w:sz w:val="22"/>
                <w:szCs w:val="22"/>
              </w:rPr>
            </w:pPr>
          </w:p>
        </w:tc>
      </w:tr>
      <w:tr w:rsidR="00651CDC" w14:paraId="63C90104" w14:textId="77777777" w:rsidTr="00AA23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47" w:type="dxa"/>
          </w:tcPr>
          <w:p w14:paraId="2B38B11D" w14:textId="77777777" w:rsidR="00651CDC" w:rsidRDefault="00651CDC" w:rsidP="006D3109">
            <w:pPr>
              <w:rPr>
                <w:rFonts w:ascii="Calibri" w:eastAsia="Calibri" w:hAnsi="Calibri" w:cs="Calibri"/>
                <w:color w:val="222222"/>
                <w:sz w:val="22"/>
                <w:szCs w:val="22"/>
              </w:rPr>
            </w:pPr>
          </w:p>
          <w:p w14:paraId="67C395AB" w14:textId="4EA857AF" w:rsidR="009A4454" w:rsidRDefault="009A4454" w:rsidP="006D3109">
            <w:pPr>
              <w:rPr>
                <w:rFonts w:ascii="Calibri" w:eastAsia="Calibri" w:hAnsi="Calibri" w:cs="Calibri"/>
                <w:color w:val="222222"/>
                <w:sz w:val="22"/>
                <w:szCs w:val="22"/>
              </w:rPr>
            </w:pPr>
          </w:p>
        </w:tc>
        <w:tc>
          <w:tcPr>
            <w:tcW w:w="2693" w:type="dxa"/>
          </w:tcPr>
          <w:p w14:paraId="5551AD77" w14:textId="77777777" w:rsidR="00651CDC" w:rsidRDefault="00651CDC" w:rsidP="006D3109">
            <w:pPr>
              <w:rPr>
                <w:rFonts w:ascii="Calibri" w:eastAsia="Calibri" w:hAnsi="Calibri" w:cs="Calibri"/>
                <w:color w:val="222222"/>
                <w:sz w:val="22"/>
                <w:szCs w:val="22"/>
              </w:rPr>
            </w:pPr>
          </w:p>
        </w:tc>
        <w:tc>
          <w:tcPr>
            <w:tcW w:w="9497" w:type="dxa"/>
          </w:tcPr>
          <w:p w14:paraId="3978A119" w14:textId="77777777" w:rsidR="00651CDC" w:rsidRDefault="00651CDC" w:rsidP="006D3109">
            <w:pPr>
              <w:rPr>
                <w:rFonts w:ascii="Calibri" w:eastAsia="Calibri" w:hAnsi="Calibri" w:cs="Calibri"/>
                <w:color w:val="222222"/>
                <w:sz w:val="22"/>
                <w:szCs w:val="22"/>
              </w:rPr>
            </w:pPr>
          </w:p>
        </w:tc>
      </w:tr>
    </w:tbl>
    <w:p w14:paraId="7D9F5EF5" w14:textId="74C753E6" w:rsidR="003F6A97" w:rsidRPr="00ED7FA1" w:rsidRDefault="00BA7014">
      <w:pPr>
        <w:widowControl w:val="0"/>
        <w:spacing w:line="276" w:lineRule="auto"/>
        <w:rPr>
          <w:rFonts w:asciiTheme="minorHAnsi" w:hAnsiTheme="minorHAnsi" w:cstheme="minorHAnsi"/>
          <w:b/>
          <w:bCs/>
          <w:color w:val="222222"/>
          <w:sz w:val="22"/>
          <w:szCs w:val="22"/>
          <w:u w:val="single"/>
        </w:rPr>
      </w:pPr>
      <w:r w:rsidRPr="00ED7FA1">
        <w:rPr>
          <w:rFonts w:asciiTheme="minorHAnsi" w:hAnsiTheme="minorHAnsi" w:cstheme="minorHAnsi"/>
          <w:b/>
          <w:bCs/>
          <w:color w:val="222222"/>
          <w:sz w:val="22"/>
          <w:szCs w:val="22"/>
          <w:u w:val="single"/>
        </w:rPr>
        <w:t>Voici quelques ressources qui nous ont été remontées au sujet de l’autonomie alimentaire :</w:t>
      </w:r>
    </w:p>
    <w:p w14:paraId="7FA244DF" w14:textId="416BA19D" w:rsidR="00BA7014" w:rsidRPr="00ED7FA1" w:rsidRDefault="00BA7014">
      <w:pPr>
        <w:widowControl w:val="0"/>
        <w:spacing w:line="276" w:lineRule="auto"/>
        <w:rPr>
          <w:rFonts w:asciiTheme="minorHAnsi" w:hAnsiTheme="minorHAnsi" w:cstheme="minorHAnsi"/>
          <w:color w:val="222222"/>
          <w:sz w:val="22"/>
          <w:szCs w:val="22"/>
        </w:rPr>
      </w:pPr>
      <w:r w:rsidRPr="00ED7FA1">
        <w:rPr>
          <w:rFonts w:asciiTheme="minorHAnsi" w:hAnsiTheme="minorHAnsi" w:cstheme="minorHAnsi"/>
          <w:color w:val="222222"/>
          <w:sz w:val="22"/>
          <w:szCs w:val="22"/>
        </w:rPr>
        <w:t xml:space="preserve">Une lettre </w:t>
      </w:r>
      <w:hyperlink r:id="rId19" w:history="1">
        <w:r w:rsidRPr="00ED7FA1">
          <w:rPr>
            <w:rStyle w:val="Lienhypertexte"/>
            <w:rFonts w:asciiTheme="minorHAnsi" w:hAnsiTheme="minorHAnsi" w:cstheme="minorHAnsi"/>
            <w:sz w:val="22"/>
            <w:szCs w:val="22"/>
          </w:rPr>
          <w:t>Information au Maire</w:t>
        </w:r>
      </w:hyperlink>
      <w:r w:rsidRPr="00ED7FA1">
        <w:rPr>
          <w:rFonts w:asciiTheme="minorHAnsi" w:hAnsiTheme="minorHAnsi" w:cstheme="minorHAnsi"/>
          <w:color w:val="222222"/>
          <w:sz w:val="22"/>
          <w:szCs w:val="22"/>
        </w:rPr>
        <w:t xml:space="preserve"> de la Brigade </w:t>
      </w:r>
      <w:proofErr w:type="spellStart"/>
      <w:r w:rsidRPr="00ED7FA1">
        <w:rPr>
          <w:rFonts w:asciiTheme="minorHAnsi" w:hAnsiTheme="minorHAnsi" w:cstheme="minorHAnsi"/>
          <w:color w:val="222222"/>
          <w:sz w:val="22"/>
          <w:szCs w:val="22"/>
        </w:rPr>
        <w:t>Dicrim</w:t>
      </w:r>
      <w:proofErr w:type="spellEnd"/>
    </w:p>
    <w:p w14:paraId="6E52103C" w14:textId="77777777" w:rsidR="00ED7FA1" w:rsidRPr="00ED7FA1" w:rsidRDefault="00ED7FA1">
      <w:pPr>
        <w:widowControl w:val="0"/>
        <w:spacing w:line="276" w:lineRule="auto"/>
        <w:rPr>
          <w:rFonts w:asciiTheme="minorHAnsi" w:hAnsiTheme="minorHAnsi" w:cstheme="minorHAnsi"/>
          <w:color w:val="222222"/>
          <w:sz w:val="22"/>
          <w:szCs w:val="22"/>
        </w:rPr>
      </w:pPr>
      <w:r w:rsidRPr="00ED7FA1">
        <w:rPr>
          <w:rFonts w:asciiTheme="minorHAnsi" w:hAnsiTheme="minorHAnsi" w:cstheme="minorHAnsi"/>
          <w:color w:val="222222"/>
          <w:sz w:val="22"/>
          <w:szCs w:val="22"/>
        </w:rPr>
        <w:t xml:space="preserve">Article de </w:t>
      </w:r>
      <w:proofErr w:type="spellStart"/>
      <w:r w:rsidRPr="00ED7FA1">
        <w:rPr>
          <w:rFonts w:asciiTheme="minorHAnsi" w:hAnsiTheme="minorHAnsi" w:cstheme="minorHAnsi"/>
          <w:color w:val="222222"/>
          <w:sz w:val="22"/>
          <w:szCs w:val="22"/>
        </w:rPr>
        <w:t>Résilière</w:t>
      </w:r>
      <w:proofErr w:type="spellEnd"/>
      <w:r w:rsidRPr="00ED7FA1">
        <w:rPr>
          <w:rFonts w:asciiTheme="minorHAnsi" w:hAnsiTheme="minorHAnsi" w:cstheme="minorHAnsi"/>
          <w:color w:val="222222"/>
          <w:sz w:val="22"/>
          <w:szCs w:val="22"/>
        </w:rPr>
        <w:t xml:space="preserve"> sur </w:t>
      </w:r>
      <w:hyperlink r:id="rId20" w:history="1">
        <w:r w:rsidRPr="00ED7FA1">
          <w:rPr>
            <w:rStyle w:val="Lienhypertexte"/>
            <w:rFonts w:asciiTheme="minorHAnsi" w:hAnsiTheme="minorHAnsi" w:cstheme="minorHAnsi"/>
            <w:sz w:val="22"/>
            <w:szCs w:val="22"/>
          </w:rPr>
          <w:t>Inscrire le risque de rupture d’approvisionnement alimentaire au plan communal</w:t>
        </w:r>
      </w:hyperlink>
    </w:p>
    <w:p w14:paraId="12D931E2" w14:textId="6EE9541F" w:rsidR="00ED7FA1" w:rsidRPr="00ED7FA1" w:rsidRDefault="00ED7FA1">
      <w:pPr>
        <w:widowControl w:val="0"/>
        <w:spacing w:line="276" w:lineRule="auto"/>
        <w:rPr>
          <w:rFonts w:asciiTheme="minorHAnsi" w:hAnsiTheme="minorHAnsi" w:cstheme="minorHAnsi"/>
          <w:color w:val="222222"/>
          <w:sz w:val="22"/>
          <w:szCs w:val="22"/>
        </w:rPr>
      </w:pPr>
      <w:r w:rsidRPr="00ED7FA1">
        <w:rPr>
          <w:rFonts w:asciiTheme="minorHAnsi" w:hAnsiTheme="minorHAnsi" w:cstheme="minorHAnsi"/>
          <w:color w:val="222222"/>
          <w:sz w:val="22"/>
          <w:szCs w:val="22"/>
        </w:rPr>
        <w:t xml:space="preserve">Une séance publique du Sénat (12 </w:t>
      </w:r>
      <w:proofErr w:type="spellStart"/>
      <w:r w:rsidRPr="00ED7FA1">
        <w:rPr>
          <w:rFonts w:asciiTheme="minorHAnsi" w:hAnsiTheme="minorHAnsi" w:cstheme="minorHAnsi"/>
          <w:color w:val="222222"/>
          <w:sz w:val="22"/>
          <w:szCs w:val="22"/>
        </w:rPr>
        <w:t>déc</w:t>
      </w:r>
      <w:proofErr w:type="spellEnd"/>
      <w:r w:rsidRPr="00ED7FA1">
        <w:rPr>
          <w:rFonts w:asciiTheme="minorHAnsi" w:hAnsiTheme="minorHAnsi" w:cstheme="minorHAnsi"/>
          <w:color w:val="222222"/>
          <w:sz w:val="22"/>
          <w:szCs w:val="22"/>
        </w:rPr>
        <w:t xml:space="preserve"> 2019) :</w:t>
      </w:r>
    </w:p>
    <w:p w14:paraId="5923D435" w14:textId="6A3CCD55" w:rsidR="00ED7FA1" w:rsidRPr="00ED7FA1" w:rsidRDefault="00006703" w:rsidP="00ED7FA1">
      <w:pPr>
        <w:rPr>
          <w:rFonts w:asciiTheme="minorHAnsi" w:hAnsiTheme="minorHAnsi" w:cstheme="minorHAnsi"/>
          <w:sz w:val="22"/>
          <w:szCs w:val="22"/>
        </w:rPr>
      </w:pPr>
      <w:hyperlink r:id="rId21" w:history="1">
        <w:r w:rsidR="00ED7FA1" w:rsidRPr="00ED7FA1">
          <w:rPr>
            <w:rStyle w:val="Lienhypertexte"/>
            <w:rFonts w:asciiTheme="minorHAnsi" w:hAnsiTheme="minorHAnsi" w:cstheme="minorHAnsi"/>
            <w:sz w:val="22"/>
            <w:szCs w:val="22"/>
          </w:rPr>
          <w:t>Proposition de résolution de l'article 34-1 de la Constitution Résilience alimentaire des territoires et sécurité nationale</w:t>
        </w:r>
      </w:hyperlink>
    </w:p>
    <w:p w14:paraId="1D60F374" w14:textId="5CD81703" w:rsidR="00BA7014" w:rsidRPr="00ED7FA1" w:rsidRDefault="00BA7014">
      <w:pPr>
        <w:widowControl w:val="0"/>
        <w:spacing w:line="276" w:lineRule="auto"/>
        <w:rPr>
          <w:rFonts w:asciiTheme="minorHAnsi" w:hAnsiTheme="minorHAnsi" w:cstheme="minorHAnsi"/>
          <w:color w:val="222222"/>
          <w:sz w:val="22"/>
          <w:szCs w:val="22"/>
        </w:rPr>
      </w:pPr>
    </w:p>
    <w:p w14:paraId="68F7C73F" w14:textId="04A3B114" w:rsidR="00ED7FA1" w:rsidRDefault="00ED7FA1">
      <w:pPr>
        <w:widowControl w:val="0"/>
        <w:spacing w:line="276" w:lineRule="auto"/>
        <w:rPr>
          <w:color w:val="222222"/>
          <w:sz w:val="22"/>
          <w:szCs w:val="22"/>
        </w:rPr>
      </w:pPr>
    </w:p>
    <w:p w14:paraId="16CD030B" w14:textId="0F5E3B0F" w:rsidR="009A4454" w:rsidRDefault="009A4454">
      <w:pPr>
        <w:rPr>
          <w:color w:val="222222"/>
          <w:sz w:val="22"/>
          <w:szCs w:val="22"/>
        </w:rPr>
      </w:pPr>
      <w:r>
        <w:rPr>
          <w:color w:val="222222"/>
          <w:sz w:val="22"/>
          <w:szCs w:val="22"/>
        </w:rPr>
        <w:br w:type="page"/>
      </w:r>
    </w:p>
    <w:tbl>
      <w:tblPr>
        <w:tblStyle w:val="a2"/>
        <w:tblW w:w="14879" w:type="dxa"/>
        <w:tblInd w:w="0" w:type="dxa"/>
        <w:tblLayout w:type="fixed"/>
        <w:tblLook w:val="0400" w:firstRow="0" w:lastRow="0" w:firstColumn="0" w:lastColumn="0" w:noHBand="0" w:noVBand="1"/>
      </w:tblPr>
      <w:tblGrid>
        <w:gridCol w:w="2476"/>
        <w:gridCol w:w="4684"/>
        <w:gridCol w:w="7719"/>
      </w:tblGrid>
      <w:tr w:rsidR="003F6A97" w14:paraId="2489618E" w14:textId="77777777" w:rsidTr="002A11B8">
        <w:tc>
          <w:tcPr>
            <w:tcW w:w="1487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660AEA18" w14:textId="77777777" w:rsidR="003F6A97" w:rsidRDefault="00296A7F">
            <w:pPr>
              <w:rPr>
                <w:rFonts w:ascii="Calibri" w:eastAsia="Calibri" w:hAnsi="Calibri" w:cs="Calibri"/>
              </w:rPr>
            </w:pPr>
            <w:r>
              <w:rPr>
                <w:rFonts w:ascii="Calibri" w:eastAsia="Calibri" w:hAnsi="Calibri" w:cs="Calibri"/>
                <w:color w:val="222222"/>
                <w:sz w:val="22"/>
                <w:szCs w:val="22"/>
              </w:rPr>
              <w:lastRenderedPageBreak/>
              <w:t>TABLE RONDE</w:t>
            </w:r>
            <w:r>
              <w:rPr>
                <w:rFonts w:ascii="Calibri" w:eastAsia="Calibri" w:hAnsi="Calibri" w:cs="Calibri"/>
                <w:b/>
                <w:color w:val="222222"/>
                <w:sz w:val="22"/>
                <w:szCs w:val="22"/>
              </w:rPr>
              <w:t xml:space="preserve">           </w:t>
            </w:r>
            <w:r>
              <w:rPr>
                <w:rFonts w:ascii="Calibri" w:eastAsia="Calibri" w:hAnsi="Calibri" w:cs="Calibri"/>
                <w:b/>
                <w:color w:val="4472C4"/>
                <w:sz w:val="32"/>
                <w:szCs w:val="32"/>
              </w:rPr>
              <w:t>Consommation, Economie locale, emploi, artisanat, tourisme</w:t>
            </w:r>
          </w:p>
          <w:p w14:paraId="4BC375C2" w14:textId="77777777" w:rsidR="003F6A97" w:rsidRDefault="00296A7F">
            <w:pPr>
              <w:rPr>
                <w:rFonts w:ascii="Calibri" w:eastAsia="Calibri" w:hAnsi="Calibri" w:cs="Calibri"/>
              </w:rPr>
            </w:pPr>
            <w:r>
              <w:rPr>
                <w:rFonts w:ascii="Calibri" w:eastAsia="Calibri" w:hAnsi="Calibri" w:cs="Calibri"/>
                <w:color w:val="222222"/>
                <w:sz w:val="22"/>
                <w:szCs w:val="22"/>
              </w:rPr>
              <w:t xml:space="preserve">Coordination Laurence </w:t>
            </w:r>
            <w:proofErr w:type="spellStart"/>
            <w:r>
              <w:rPr>
                <w:rFonts w:ascii="Calibri" w:eastAsia="Calibri" w:hAnsi="Calibri" w:cs="Calibri"/>
                <w:color w:val="222222"/>
                <w:sz w:val="22"/>
                <w:szCs w:val="22"/>
              </w:rPr>
              <w:t>Forichon</w:t>
            </w:r>
            <w:proofErr w:type="spellEnd"/>
            <w:r>
              <w:rPr>
                <w:rFonts w:ascii="Calibri" w:eastAsia="Calibri" w:hAnsi="Calibri" w:cs="Calibri"/>
                <w:color w:val="222222"/>
                <w:sz w:val="22"/>
                <w:szCs w:val="22"/>
              </w:rPr>
              <w:t xml:space="preserve"> / 8 participants</w:t>
            </w:r>
          </w:p>
        </w:tc>
      </w:tr>
      <w:tr w:rsidR="003F6A97" w14:paraId="197E0FF9" w14:textId="77777777" w:rsidTr="002A11B8">
        <w:tc>
          <w:tcPr>
            <w:tcW w:w="2476" w:type="dxa"/>
            <w:tcBorders>
              <w:top w:val="single" w:sz="4" w:space="0" w:color="000000"/>
              <w:left w:val="single" w:sz="4" w:space="0" w:color="000000"/>
              <w:bottom w:val="single" w:sz="4" w:space="0" w:color="000000"/>
            </w:tcBorders>
            <w:shd w:val="clear" w:color="auto" w:fill="E2EFD9" w:themeFill="accent6" w:themeFillTint="33"/>
            <w:tcMar>
              <w:top w:w="0" w:type="dxa"/>
              <w:left w:w="108" w:type="dxa"/>
              <w:bottom w:w="0" w:type="dxa"/>
              <w:right w:w="108" w:type="dxa"/>
            </w:tcMar>
          </w:tcPr>
          <w:p w14:paraId="45704267" w14:textId="77777777" w:rsidR="003F6A97" w:rsidRDefault="00296A7F">
            <w:pPr>
              <w:rPr>
                <w:rFonts w:ascii="Calibri" w:eastAsia="Calibri" w:hAnsi="Calibri" w:cs="Calibri"/>
              </w:rPr>
            </w:pPr>
            <w:r>
              <w:rPr>
                <w:rFonts w:ascii="Calibri" w:eastAsia="Calibri" w:hAnsi="Calibri" w:cs="Calibri"/>
                <w:b/>
                <w:color w:val="222222"/>
                <w:sz w:val="22"/>
                <w:szCs w:val="22"/>
              </w:rPr>
              <w:t>QUI / DOMAINES</w:t>
            </w:r>
          </w:p>
        </w:tc>
        <w:tc>
          <w:tcPr>
            <w:tcW w:w="4684" w:type="dxa"/>
            <w:tcBorders>
              <w:top w:val="single" w:sz="4" w:space="0" w:color="000000"/>
              <w:bottom w:val="single" w:sz="4" w:space="0" w:color="000000"/>
            </w:tcBorders>
            <w:shd w:val="clear" w:color="auto" w:fill="E2EFD9" w:themeFill="accent6" w:themeFillTint="33"/>
            <w:tcMar>
              <w:top w:w="0" w:type="dxa"/>
              <w:left w:w="108" w:type="dxa"/>
              <w:bottom w:w="0" w:type="dxa"/>
              <w:right w:w="108" w:type="dxa"/>
            </w:tcMar>
          </w:tcPr>
          <w:p w14:paraId="7EB03DA2" w14:textId="77777777" w:rsidR="003F6A97" w:rsidRDefault="00296A7F">
            <w:pPr>
              <w:rPr>
                <w:rFonts w:ascii="Calibri" w:eastAsia="Calibri" w:hAnsi="Calibri" w:cs="Calibri"/>
              </w:rPr>
            </w:pPr>
            <w:r>
              <w:rPr>
                <w:rFonts w:ascii="Calibri" w:eastAsia="Calibri" w:hAnsi="Calibri" w:cs="Calibri"/>
                <w:b/>
                <w:color w:val="222222"/>
                <w:sz w:val="22"/>
                <w:szCs w:val="22"/>
              </w:rPr>
              <w:t>OBJECTIFS</w:t>
            </w:r>
          </w:p>
        </w:tc>
        <w:tc>
          <w:tcPr>
            <w:tcW w:w="7719" w:type="dxa"/>
            <w:tcBorders>
              <w:top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4A397659" w14:textId="77777777" w:rsidR="003F6A97" w:rsidRDefault="00296A7F">
            <w:pPr>
              <w:rPr>
                <w:rFonts w:ascii="Calibri" w:eastAsia="Calibri" w:hAnsi="Calibri" w:cs="Calibri"/>
              </w:rPr>
            </w:pPr>
            <w:r>
              <w:rPr>
                <w:rFonts w:ascii="Calibri" w:eastAsia="Calibri" w:hAnsi="Calibri" w:cs="Calibri"/>
                <w:b/>
                <w:color w:val="222222"/>
                <w:sz w:val="22"/>
                <w:szCs w:val="22"/>
              </w:rPr>
              <w:t>ACTIONS et acteurs éventuels</w:t>
            </w:r>
          </w:p>
        </w:tc>
      </w:tr>
      <w:tr w:rsidR="003F6A97" w14:paraId="031F212C"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77C8E" w14:textId="77777777" w:rsidR="003F6A97" w:rsidRDefault="00296A7F">
            <w:pPr>
              <w:rPr>
                <w:rFonts w:ascii="Calibri" w:eastAsia="Calibri" w:hAnsi="Calibri" w:cs="Calibri"/>
                <w:sz w:val="22"/>
                <w:szCs w:val="22"/>
              </w:rPr>
            </w:pPr>
            <w:r>
              <w:rPr>
                <w:rFonts w:ascii="Calibri" w:eastAsia="Calibri" w:hAnsi="Calibri" w:cs="Calibri"/>
                <w:sz w:val="22"/>
                <w:szCs w:val="22"/>
              </w:rPr>
              <w:t>Communes</w:t>
            </w:r>
          </w:p>
          <w:p w14:paraId="2FB216CC" w14:textId="77777777" w:rsidR="003F6A97" w:rsidRDefault="00296A7F">
            <w:pPr>
              <w:rPr>
                <w:rFonts w:ascii="Calibri" w:eastAsia="Calibri" w:hAnsi="Calibri" w:cs="Calibri"/>
                <w:sz w:val="22"/>
                <w:szCs w:val="22"/>
              </w:rPr>
            </w:pPr>
            <w:r>
              <w:rPr>
                <w:rFonts w:ascii="Calibri" w:eastAsia="Calibri" w:hAnsi="Calibri" w:cs="Calibri"/>
                <w:sz w:val="22"/>
                <w:szCs w:val="22"/>
              </w:rPr>
              <w:t>Pôles économiques</w:t>
            </w: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16753" w14:textId="77777777" w:rsidR="003F6A97" w:rsidRDefault="00296A7F">
            <w:pPr>
              <w:rPr>
                <w:rFonts w:ascii="Calibri" w:eastAsia="Calibri" w:hAnsi="Calibri" w:cs="Calibri"/>
                <w:sz w:val="22"/>
                <w:szCs w:val="22"/>
              </w:rPr>
            </w:pPr>
            <w:r>
              <w:rPr>
                <w:rFonts w:ascii="Calibri" w:eastAsia="Calibri" w:hAnsi="Calibri" w:cs="Calibri"/>
                <w:sz w:val="22"/>
                <w:szCs w:val="22"/>
              </w:rPr>
              <w:t>Être attractif sur les produits de 1</w:t>
            </w:r>
            <w:r>
              <w:rPr>
                <w:rFonts w:ascii="Calibri" w:eastAsia="Calibri" w:hAnsi="Calibri" w:cs="Calibri"/>
                <w:sz w:val="22"/>
                <w:szCs w:val="22"/>
                <w:vertAlign w:val="superscript"/>
              </w:rPr>
              <w:t>ère</w:t>
            </w:r>
            <w:r>
              <w:rPr>
                <w:rFonts w:ascii="Calibri" w:eastAsia="Calibri" w:hAnsi="Calibri" w:cs="Calibri"/>
                <w:sz w:val="22"/>
                <w:szCs w:val="22"/>
              </w:rPr>
              <w:t xml:space="preserve"> nécessité / Éviter les déplacements vers les hypermarchés/grandes zones commerciales</w:t>
            </w: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5C57A" w14:textId="77777777" w:rsidR="003F6A97" w:rsidRDefault="00296A7F">
            <w:pPr>
              <w:numPr>
                <w:ilvl w:val="0"/>
                <w:numId w:val="3"/>
              </w:numPr>
              <w:rPr>
                <w:rFonts w:ascii="Calibri" w:eastAsia="Calibri" w:hAnsi="Calibri" w:cs="Calibri"/>
                <w:sz w:val="22"/>
                <w:szCs w:val="22"/>
              </w:rPr>
            </w:pPr>
            <w:r>
              <w:rPr>
                <w:rFonts w:ascii="Calibri" w:eastAsia="Calibri" w:hAnsi="Calibri" w:cs="Calibri"/>
                <w:sz w:val="22"/>
                <w:szCs w:val="22"/>
              </w:rPr>
              <w:t>Proposer un lieu d’achat unique (épicerie collaborative/commerce ambulant) à disposition dans chaque ville ou village.</w:t>
            </w:r>
          </w:p>
          <w:p w14:paraId="20F5A97F" w14:textId="77777777" w:rsidR="003F6A97" w:rsidRDefault="00296A7F">
            <w:pPr>
              <w:numPr>
                <w:ilvl w:val="0"/>
                <w:numId w:val="3"/>
              </w:numPr>
              <w:rPr>
                <w:rFonts w:ascii="Calibri" w:eastAsia="Calibri" w:hAnsi="Calibri" w:cs="Calibri"/>
                <w:sz w:val="22"/>
                <w:szCs w:val="22"/>
              </w:rPr>
            </w:pPr>
            <w:r>
              <w:rPr>
                <w:rFonts w:ascii="Calibri" w:eastAsia="Calibri" w:hAnsi="Calibri" w:cs="Calibri"/>
                <w:sz w:val="22"/>
                <w:szCs w:val="22"/>
              </w:rPr>
              <w:t>Différencier les commerces à demeure et les marchés occasionnels</w:t>
            </w:r>
          </w:p>
          <w:p w14:paraId="0B742E41" w14:textId="77777777" w:rsidR="003F6A97" w:rsidRDefault="00296A7F">
            <w:pPr>
              <w:numPr>
                <w:ilvl w:val="0"/>
                <w:numId w:val="3"/>
              </w:numPr>
              <w:rPr>
                <w:rFonts w:ascii="Calibri" w:eastAsia="Calibri" w:hAnsi="Calibri" w:cs="Calibri"/>
                <w:sz w:val="22"/>
                <w:szCs w:val="22"/>
              </w:rPr>
            </w:pPr>
            <w:r>
              <w:rPr>
                <w:rFonts w:ascii="Calibri" w:eastAsia="Calibri" w:hAnsi="Calibri" w:cs="Calibri"/>
                <w:sz w:val="22"/>
                <w:szCs w:val="22"/>
              </w:rPr>
              <w:t>Penser aux villages qui n’ont plus aucun commerce et privilégier ces lieux pour l’implantation de commerces de 1</w:t>
            </w:r>
            <w:r>
              <w:rPr>
                <w:rFonts w:ascii="Calibri" w:eastAsia="Calibri" w:hAnsi="Calibri" w:cs="Calibri"/>
                <w:sz w:val="22"/>
                <w:szCs w:val="22"/>
                <w:vertAlign w:val="superscript"/>
              </w:rPr>
              <w:t>ère</w:t>
            </w:r>
            <w:r>
              <w:rPr>
                <w:rFonts w:ascii="Calibri" w:eastAsia="Calibri" w:hAnsi="Calibri" w:cs="Calibri"/>
                <w:sz w:val="22"/>
                <w:szCs w:val="22"/>
              </w:rPr>
              <w:t xml:space="preserve"> nécessité (cafés-épiceries).</w:t>
            </w:r>
          </w:p>
        </w:tc>
      </w:tr>
      <w:tr w:rsidR="003F6A97" w14:paraId="716C601F"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8593E" w14:textId="77777777" w:rsidR="003F6A97" w:rsidRDefault="003F6A97">
            <w:pPr>
              <w:rPr>
                <w:rFonts w:ascii="Calibri" w:eastAsia="Calibri" w:hAnsi="Calibri" w:cs="Calibri"/>
                <w:sz w:val="22"/>
                <w:szCs w:val="22"/>
              </w:rPr>
            </w:pP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48B92" w14:textId="77777777" w:rsidR="003F6A97" w:rsidRDefault="00296A7F">
            <w:r>
              <w:rPr>
                <w:rFonts w:ascii="Calibri" w:eastAsia="Calibri" w:hAnsi="Calibri" w:cs="Calibri"/>
                <w:color w:val="222222"/>
                <w:sz w:val="22"/>
                <w:szCs w:val="22"/>
              </w:rPr>
              <w:t>Réduire le coût environnemental du transport des marchandises</w:t>
            </w: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B4E0A" w14:textId="77777777" w:rsidR="003F6A97" w:rsidRDefault="00296A7F">
            <w:pPr>
              <w:numPr>
                <w:ilvl w:val="0"/>
                <w:numId w:val="1"/>
              </w:numPr>
              <w:rPr>
                <w:rFonts w:ascii="Calibri" w:eastAsia="Calibri" w:hAnsi="Calibri" w:cs="Calibri"/>
                <w:sz w:val="22"/>
                <w:szCs w:val="22"/>
              </w:rPr>
            </w:pPr>
            <w:r>
              <w:rPr>
                <w:rFonts w:ascii="Calibri" w:eastAsia="Calibri" w:hAnsi="Calibri" w:cs="Calibri"/>
                <w:sz w:val="22"/>
                <w:szCs w:val="22"/>
              </w:rPr>
              <w:t>Sensibiliser au coût des livraisons des marchandises commandées sur internet, inciter à utiliser les points relais.</w:t>
            </w:r>
          </w:p>
          <w:p w14:paraId="43AD7B9F" w14:textId="77777777" w:rsidR="003F6A97" w:rsidRDefault="00296A7F">
            <w:pPr>
              <w:numPr>
                <w:ilvl w:val="0"/>
                <w:numId w:val="1"/>
              </w:numPr>
              <w:rPr>
                <w:rFonts w:ascii="Calibri" w:eastAsia="Calibri" w:hAnsi="Calibri" w:cs="Calibri"/>
                <w:sz w:val="22"/>
                <w:szCs w:val="22"/>
              </w:rPr>
            </w:pPr>
            <w:r>
              <w:rPr>
                <w:rFonts w:ascii="Calibri" w:eastAsia="Calibri" w:hAnsi="Calibri" w:cs="Calibri"/>
                <w:sz w:val="22"/>
                <w:szCs w:val="22"/>
              </w:rPr>
              <w:t>Créer des lieux de réception/retrait centralisés (box) proches des lieux de regroupement (transports).</w:t>
            </w:r>
          </w:p>
        </w:tc>
      </w:tr>
      <w:tr w:rsidR="003F6A97" w14:paraId="3E1751EA"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06B89" w14:textId="77777777" w:rsidR="003F6A97" w:rsidRDefault="00296A7F">
            <w:pPr>
              <w:rPr>
                <w:rFonts w:ascii="Calibri" w:eastAsia="Calibri" w:hAnsi="Calibri" w:cs="Calibri"/>
              </w:rPr>
            </w:pPr>
            <w:r>
              <w:rPr>
                <w:rFonts w:ascii="Calibri" w:eastAsia="Calibri" w:hAnsi="Calibri" w:cs="Calibri"/>
                <w:sz w:val="22"/>
                <w:szCs w:val="22"/>
              </w:rPr>
              <w:t>Communes, commerçants et producteurs</w:t>
            </w: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A64B9" w14:textId="77777777" w:rsidR="003F6A97" w:rsidRDefault="00296A7F">
            <w:r>
              <w:rPr>
                <w:rFonts w:ascii="Calibri" w:eastAsia="Calibri" w:hAnsi="Calibri" w:cs="Calibri"/>
                <w:color w:val="222222"/>
                <w:sz w:val="22"/>
                <w:szCs w:val="22"/>
              </w:rPr>
              <w:t>Redynamiser les centres-villes, les centres-villages ou bourgs</w:t>
            </w: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6F402" w14:textId="77777777" w:rsidR="003F6A97" w:rsidRDefault="00296A7F">
            <w:pPr>
              <w:numPr>
                <w:ilvl w:val="0"/>
                <w:numId w:val="7"/>
              </w:numPr>
              <w:rPr>
                <w:rFonts w:ascii="Calibri" w:eastAsia="Calibri" w:hAnsi="Calibri" w:cs="Calibri"/>
                <w:sz w:val="22"/>
                <w:szCs w:val="22"/>
              </w:rPr>
            </w:pPr>
            <w:r>
              <w:rPr>
                <w:rFonts w:ascii="Calibri" w:eastAsia="Calibri" w:hAnsi="Calibri" w:cs="Calibri"/>
                <w:sz w:val="22"/>
                <w:szCs w:val="22"/>
              </w:rPr>
              <w:t>Envisager d’organiser un marché un deuxième jour de la semaine dans les villages où il y en a déjà un par semaine.</w:t>
            </w:r>
          </w:p>
          <w:p w14:paraId="491BD2A8" w14:textId="77777777" w:rsidR="003F6A97" w:rsidRDefault="00296A7F">
            <w:pPr>
              <w:numPr>
                <w:ilvl w:val="0"/>
                <w:numId w:val="7"/>
              </w:numPr>
              <w:rPr>
                <w:rFonts w:ascii="Calibri" w:eastAsia="Calibri" w:hAnsi="Calibri" w:cs="Calibri"/>
                <w:sz w:val="22"/>
                <w:szCs w:val="22"/>
              </w:rPr>
            </w:pPr>
            <w:r>
              <w:rPr>
                <w:rFonts w:ascii="Calibri" w:eastAsia="Calibri" w:hAnsi="Calibri" w:cs="Calibri"/>
                <w:sz w:val="22"/>
                <w:szCs w:val="22"/>
              </w:rPr>
              <w:t>Créer des pôles d’achat où seraient vendues différentes productions locales (boutiques physiques ou casiers en libre-service).</w:t>
            </w:r>
          </w:p>
          <w:p w14:paraId="4B6D6061" w14:textId="77777777" w:rsidR="003F6A97" w:rsidRDefault="00296A7F">
            <w:pPr>
              <w:numPr>
                <w:ilvl w:val="0"/>
                <w:numId w:val="7"/>
              </w:numPr>
              <w:rPr>
                <w:rFonts w:ascii="Calibri" w:eastAsia="Calibri" w:hAnsi="Calibri" w:cs="Calibri"/>
                <w:sz w:val="22"/>
                <w:szCs w:val="22"/>
              </w:rPr>
            </w:pPr>
            <w:r>
              <w:rPr>
                <w:rFonts w:ascii="Calibri" w:eastAsia="Calibri" w:hAnsi="Calibri" w:cs="Calibri"/>
                <w:sz w:val="22"/>
                <w:szCs w:val="22"/>
              </w:rPr>
              <w:t>Favoriser l’installation d’une épicerie collaborative pour créer du lien social en plus de permettre aux clients d’acheter tout sur place.</w:t>
            </w:r>
          </w:p>
        </w:tc>
      </w:tr>
      <w:tr w:rsidR="003F6A97" w14:paraId="479A58A0"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E4E55"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Communes, Association Terre de liens,</w:t>
            </w:r>
          </w:p>
          <w:p w14:paraId="7CFFE1ED"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Maraîchers</w:t>
            </w:r>
          </w:p>
          <w:p w14:paraId="7F8B3323"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Commerces existants ou à créer.</w:t>
            </w:r>
          </w:p>
          <w:p w14:paraId="1A35B13D"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Habitants de la CC</w:t>
            </w: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D3DD1"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Attirer les producteurs et commerçants</w:t>
            </w: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9276E" w14:textId="77777777" w:rsidR="003F6A97" w:rsidRDefault="00296A7F">
            <w:pPr>
              <w:numPr>
                <w:ilvl w:val="0"/>
                <w:numId w:val="7"/>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Maraîchage bio (mettre à disposition des terres cultivables et offrir des débouchés pour la production pour la restauration collective ou une clientèle assurée = AMAP)</w:t>
            </w:r>
          </w:p>
          <w:p w14:paraId="608AA31E" w14:textId="77777777" w:rsidR="003F6A97" w:rsidRDefault="00296A7F">
            <w:pPr>
              <w:numPr>
                <w:ilvl w:val="0"/>
                <w:numId w:val="7"/>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Centraliser et grouper les achats comme les commandes de consommables (livres, petit électroménager, cartouches, etc.) souvent achetés sur internet et livrés à domicile par transporteurs.</w:t>
            </w:r>
          </w:p>
          <w:p w14:paraId="7C3F16E3" w14:textId="77777777" w:rsidR="00CB30C8" w:rsidRPr="00CB30C8" w:rsidRDefault="00296A7F">
            <w:pPr>
              <w:numPr>
                <w:ilvl w:val="0"/>
                <w:numId w:val="7"/>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Création d’une monnaie locale qui fidélise la clientèle et pour laquelle les producteurs/commerçants perçoivent un petit bénéfice par rapport aux paiements en Euros.</w:t>
            </w:r>
            <w:r w:rsidR="007F3E63">
              <w:rPr>
                <w:rFonts w:ascii="Calibri" w:eastAsia="Calibri" w:hAnsi="Calibri" w:cs="Calibri"/>
                <w:color w:val="222222"/>
                <w:sz w:val="22"/>
                <w:szCs w:val="22"/>
                <w:highlight w:val="white"/>
              </w:rPr>
              <w:t xml:space="preserve"> </w:t>
            </w:r>
          </w:p>
          <w:p w14:paraId="41A08EFD" w14:textId="1EA96415" w:rsidR="003F6A97" w:rsidRDefault="00CB30C8" w:rsidP="00CB30C8">
            <w:pPr>
              <w:ind w:left="360"/>
              <w:rPr>
                <w:rFonts w:ascii="Calibri" w:eastAsia="Calibri" w:hAnsi="Calibri" w:cs="Calibri"/>
                <w:color w:val="222222"/>
                <w:sz w:val="22"/>
                <w:szCs w:val="22"/>
                <w:highlight w:val="white"/>
              </w:rPr>
            </w:pPr>
            <w:r w:rsidRPr="00CB30C8">
              <w:rPr>
                <w:rFonts w:ascii="Calibri" w:eastAsia="Calibri" w:hAnsi="Calibri" w:cs="Calibri"/>
                <w:i/>
                <w:iCs/>
                <w:sz w:val="22"/>
                <w:szCs w:val="22"/>
                <w:highlight w:val="white"/>
              </w:rPr>
              <w:t>NB : En 2019 l</w:t>
            </w:r>
            <w:r w:rsidR="007F3E63" w:rsidRPr="00CB30C8">
              <w:rPr>
                <w:rFonts w:ascii="Calibri" w:eastAsia="Calibri" w:hAnsi="Calibri" w:cs="Calibri"/>
                <w:i/>
                <w:iCs/>
                <w:sz w:val="22"/>
                <w:szCs w:val="22"/>
                <w:highlight w:val="white"/>
              </w:rPr>
              <w:t>’APPVPA avait fait intervenir en réunion du</w:t>
            </w:r>
            <w:r w:rsidRPr="00CB30C8">
              <w:rPr>
                <w:rFonts w:ascii="Calibri" w:eastAsia="Calibri" w:hAnsi="Calibri" w:cs="Calibri"/>
                <w:i/>
                <w:iCs/>
                <w:sz w:val="22"/>
                <w:szCs w:val="22"/>
                <w:highlight w:val="white"/>
              </w:rPr>
              <w:t xml:space="preserve"> 3ème</w:t>
            </w:r>
            <w:r w:rsidR="007F3E63" w:rsidRPr="00CB30C8">
              <w:rPr>
                <w:rFonts w:ascii="Calibri" w:eastAsia="Calibri" w:hAnsi="Calibri" w:cs="Calibri"/>
                <w:i/>
                <w:iCs/>
                <w:sz w:val="22"/>
                <w:szCs w:val="22"/>
                <w:highlight w:val="white"/>
              </w:rPr>
              <w:t xml:space="preserve"> collège </w:t>
            </w:r>
            <w:r w:rsidRPr="00CB30C8">
              <w:rPr>
                <w:rFonts w:ascii="Calibri" w:eastAsia="Calibri" w:hAnsi="Calibri" w:cs="Calibri"/>
                <w:i/>
                <w:iCs/>
                <w:sz w:val="22"/>
                <w:szCs w:val="22"/>
                <w:highlight w:val="white"/>
              </w:rPr>
              <w:t>(</w:t>
            </w:r>
            <w:r w:rsidR="007F3E63" w:rsidRPr="00CB30C8">
              <w:rPr>
                <w:rFonts w:ascii="Calibri" w:eastAsia="Calibri" w:hAnsi="Calibri" w:cs="Calibri"/>
                <w:i/>
                <w:iCs/>
                <w:sz w:val="22"/>
                <w:szCs w:val="22"/>
                <w:highlight w:val="white"/>
              </w:rPr>
              <w:t>société civile</w:t>
            </w:r>
            <w:r w:rsidRPr="00CB30C8">
              <w:rPr>
                <w:rFonts w:ascii="Calibri" w:eastAsia="Calibri" w:hAnsi="Calibri" w:cs="Calibri"/>
                <w:i/>
                <w:iCs/>
                <w:sz w:val="22"/>
                <w:szCs w:val="22"/>
                <w:highlight w:val="white"/>
              </w:rPr>
              <w:t>)</w:t>
            </w:r>
            <w:r w:rsidR="007F3E63" w:rsidRPr="00CB30C8">
              <w:rPr>
                <w:rFonts w:ascii="Calibri" w:eastAsia="Calibri" w:hAnsi="Calibri" w:cs="Calibri"/>
                <w:i/>
                <w:iCs/>
                <w:sz w:val="22"/>
                <w:szCs w:val="22"/>
                <w:highlight w:val="white"/>
              </w:rPr>
              <w:t xml:space="preserve"> des représentants de </w:t>
            </w:r>
            <w:r w:rsidRPr="00CB30C8">
              <w:rPr>
                <w:rFonts w:ascii="Calibri" w:eastAsia="Calibri" w:hAnsi="Calibri" w:cs="Calibri"/>
                <w:i/>
                <w:iCs/>
                <w:sz w:val="22"/>
                <w:szCs w:val="22"/>
                <w:highlight w:val="white"/>
              </w:rPr>
              <w:t>L</w:t>
            </w:r>
            <w:r w:rsidR="007F3E63" w:rsidRPr="00CB30C8">
              <w:rPr>
                <w:rFonts w:ascii="Calibri" w:eastAsia="Calibri" w:hAnsi="Calibri" w:cs="Calibri"/>
                <w:i/>
                <w:iCs/>
                <w:sz w:val="22"/>
                <w:szCs w:val="22"/>
                <w:highlight w:val="white"/>
              </w:rPr>
              <w:t xml:space="preserve">a racine, cela n’avait pas </w:t>
            </w:r>
            <w:r w:rsidRPr="00CB30C8">
              <w:rPr>
                <w:rFonts w:ascii="Calibri" w:eastAsia="Calibri" w:hAnsi="Calibri" w:cs="Calibri"/>
                <w:i/>
                <w:iCs/>
                <w:sz w:val="22"/>
                <w:szCs w:val="22"/>
                <w:highlight w:val="white"/>
              </w:rPr>
              <w:t>abouti.</w:t>
            </w:r>
          </w:p>
        </w:tc>
      </w:tr>
      <w:tr w:rsidR="003F6A97" w14:paraId="7D5A89AD"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6CE5E"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CC, producteurs, habitants</w:t>
            </w: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79044"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Faire émerger une idée de qualité, de sobriété qualitative et de bienfait pour l’environnement.</w:t>
            </w: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69C1A" w14:textId="77777777" w:rsidR="00CB30C8"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Création d’une label « Gally-Mauldre » pour tous les produits « locaux » ou en circuits courts.</w:t>
            </w:r>
            <w:r w:rsidR="007F3E63">
              <w:rPr>
                <w:rFonts w:ascii="Calibri" w:eastAsia="Calibri" w:hAnsi="Calibri" w:cs="Calibri"/>
                <w:color w:val="222222"/>
                <w:sz w:val="22"/>
                <w:szCs w:val="22"/>
                <w:highlight w:val="white"/>
              </w:rPr>
              <w:t xml:space="preserve"> </w:t>
            </w:r>
          </w:p>
          <w:p w14:paraId="1A164950" w14:textId="51B375FA" w:rsidR="003F6A97" w:rsidRPr="00CB30C8" w:rsidRDefault="00CB30C8" w:rsidP="00CB30C8">
            <w:pPr>
              <w:ind w:left="360"/>
              <w:rPr>
                <w:rFonts w:ascii="Calibri" w:eastAsia="Calibri" w:hAnsi="Calibri" w:cs="Calibri"/>
                <w:i/>
                <w:iCs/>
                <w:sz w:val="22"/>
                <w:szCs w:val="22"/>
                <w:highlight w:val="white"/>
              </w:rPr>
            </w:pPr>
            <w:r w:rsidRPr="00CB30C8">
              <w:rPr>
                <w:rFonts w:ascii="Calibri" w:eastAsia="Calibri" w:hAnsi="Calibri" w:cs="Calibri"/>
                <w:i/>
                <w:iCs/>
                <w:sz w:val="22"/>
                <w:szCs w:val="22"/>
                <w:highlight w:val="white"/>
              </w:rPr>
              <w:t xml:space="preserve">NB : </w:t>
            </w:r>
            <w:r w:rsidR="007F3E63" w:rsidRPr="00CB30C8">
              <w:rPr>
                <w:rFonts w:ascii="Calibri" w:eastAsia="Calibri" w:hAnsi="Calibri" w:cs="Calibri"/>
                <w:i/>
                <w:iCs/>
                <w:sz w:val="22"/>
                <w:szCs w:val="22"/>
                <w:highlight w:val="white"/>
              </w:rPr>
              <w:t>Il y avait eu un travail pour une marque/ label « Plaine de Versailles », mais les agriculteurs n’avaient pas donné suite, trop de labels existants</w:t>
            </w:r>
            <w:r>
              <w:rPr>
                <w:rFonts w:ascii="Calibri" w:eastAsia="Calibri" w:hAnsi="Calibri" w:cs="Calibri"/>
                <w:i/>
                <w:iCs/>
                <w:sz w:val="22"/>
                <w:szCs w:val="22"/>
                <w:highlight w:val="white"/>
              </w:rPr>
              <w:t>.</w:t>
            </w:r>
          </w:p>
          <w:p w14:paraId="640735E9"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Mettre en valeur les créations locales (alimentaires, </w:t>
            </w:r>
            <w:proofErr w:type="gramStart"/>
            <w:r>
              <w:rPr>
                <w:rFonts w:ascii="Calibri" w:eastAsia="Calibri" w:hAnsi="Calibri" w:cs="Calibri"/>
                <w:color w:val="222222"/>
                <w:sz w:val="22"/>
                <w:szCs w:val="22"/>
                <w:highlight w:val="white"/>
              </w:rPr>
              <w:t>textiles,...</w:t>
            </w:r>
            <w:proofErr w:type="gramEnd"/>
            <w:r>
              <w:rPr>
                <w:rFonts w:ascii="Calibri" w:eastAsia="Calibri" w:hAnsi="Calibri" w:cs="Calibri"/>
                <w:color w:val="222222"/>
                <w:sz w:val="22"/>
                <w:szCs w:val="22"/>
                <w:highlight w:val="white"/>
              </w:rPr>
              <w:t>).</w:t>
            </w:r>
          </w:p>
          <w:p w14:paraId="03AC2029"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Permettre d’acheter plus facilement des articles de seconde main (création d’un rayon dédié dans les boutiques existantes, faire connaître la </w:t>
            </w:r>
            <w:proofErr w:type="spellStart"/>
            <w:r>
              <w:rPr>
                <w:rFonts w:ascii="Calibri" w:eastAsia="Calibri" w:hAnsi="Calibri" w:cs="Calibri"/>
                <w:color w:val="222222"/>
                <w:sz w:val="22"/>
                <w:szCs w:val="22"/>
                <w:highlight w:val="white"/>
              </w:rPr>
              <w:t>Vesti</w:t>
            </w:r>
            <w:proofErr w:type="spellEnd"/>
            <w:r>
              <w:rPr>
                <w:rFonts w:ascii="Calibri" w:eastAsia="Calibri" w:hAnsi="Calibri" w:cs="Calibri"/>
                <w:color w:val="222222"/>
                <w:sz w:val="22"/>
                <w:szCs w:val="22"/>
                <w:highlight w:val="white"/>
              </w:rPr>
              <w:t>-Boutique de la Croix Rouge, etc.)</w:t>
            </w:r>
          </w:p>
        </w:tc>
      </w:tr>
      <w:tr w:rsidR="003F6A97" w14:paraId="35909432"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0A850"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lastRenderedPageBreak/>
              <w:t>Département,</w:t>
            </w:r>
          </w:p>
          <w:p w14:paraId="3825BF48"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CC,</w:t>
            </w:r>
          </w:p>
          <w:p w14:paraId="1B280C2B"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Entreprises, artisans</w:t>
            </w:r>
          </w:p>
          <w:p w14:paraId="6A678D62"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Associations</w:t>
            </w: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D4208"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Faire connaître les artisans installés et aider à l’installation de nouveaux pour développer le réseau</w:t>
            </w:r>
          </w:p>
          <w:p w14:paraId="6235B8FA" w14:textId="77777777" w:rsidR="00CB30C8" w:rsidRPr="00CB30C8" w:rsidRDefault="00CB30C8" w:rsidP="00CB30C8">
            <w:pPr>
              <w:rPr>
                <w:rFonts w:ascii="Calibri" w:eastAsia="Calibri" w:hAnsi="Calibri" w:cs="Calibri"/>
                <w:sz w:val="22"/>
                <w:szCs w:val="22"/>
              </w:rPr>
            </w:pPr>
          </w:p>
          <w:p w14:paraId="06B94EDD" w14:textId="77777777" w:rsidR="00CB30C8" w:rsidRDefault="00CB30C8" w:rsidP="00CB30C8">
            <w:pPr>
              <w:rPr>
                <w:rFonts w:ascii="Calibri" w:eastAsia="Calibri" w:hAnsi="Calibri" w:cs="Calibri"/>
                <w:color w:val="222222"/>
                <w:sz w:val="22"/>
                <w:szCs w:val="22"/>
              </w:rPr>
            </w:pPr>
          </w:p>
          <w:p w14:paraId="11BDC06F" w14:textId="77777777" w:rsidR="00CB30C8" w:rsidRDefault="00CB30C8" w:rsidP="00CB30C8">
            <w:pPr>
              <w:rPr>
                <w:rFonts w:ascii="Calibri" w:eastAsia="Calibri" w:hAnsi="Calibri" w:cs="Calibri"/>
                <w:color w:val="222222"/>
                <w:sz w:val="22"/>
                <w:szCs w:val="22"/>
              </w:rPr>
            </w:pPr>
          </w:p>
          <w:p w14:paraId="16ED6B76" w14:textId="77777777" w:rsidR="00CB30C8" w:rsidRDefault="00CB30C8" w:rsidP="00CB30C8">
            <w:pPr>
              <w:rPr>
                <w:rFonts w:ascii="Calibri" w:eastAsia="Calibri" w:hAnsi="Calibri" w:cs="Calibri"/>
                <w:color w:val="222222"/>
                <w:sz w:val="22"/>
                <w:szCs w:val="22"/>
              </w:rPr>
            </w:pPr>
          </w:p>
          <w:p w14:paraId="18F19249" w14:textId="77777777" w:rsidR="00CB30C8" w:rsidRDefault="00CB30C8" w:rsidP="00CB30C8">
            <w:pPr>
              <w:rPr>
                <w:rFonts w:ascii="Calibri" w:eastAsia="Calibri" w:hAnsi="Calibri" w:cs="Calibri"/>
                <w:color w:val="222222"/>
                <w:sz w:val="22"/>
                <w:szCs w:val="22"/>
              </w:rPr>
            </w:pPr>
          </w:p>
          <w:p w14:paraId="21A7D88C" w14:textId="2D405B0B" w:rsidR="00CB30C8" w:rsidRPr="00CB30C8" w:rsidRDefault="00CB30C8" w:rsidP="00CB30C8">
            <w:pPr>
              <w:rPr>
                <w:rFonts w:ascii="Calibri" w:eastAsia="Calibri" w:hAnsi="Calibri" w:cs="Calibri"/>
                <w:sz w:val="22"/>
                <w:szCs w:val="22"/>
              </w:rPr>
            </w:pP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B3492"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Créer une maison de l’artisanat afin de favoriser l’implantation de nouveaux artisans.</w:t>
            </w:r>
          </w:p>
          <w:p w14:paraId="778CAA57"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Rédiger et distribuer un répertoire des artisans locaux.</w:t>
            </w:r>
          </w:p>
          <w:p w14:paraId="6A6FBB9F"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Permettre aux jeunes en recherche d’orientation professionnelle de rencontrer ces artisans lors de forums dédiés.</w:t>
            </w:r>
          </w:p>
          <w:p w14:paraId="5B7DB1E1"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Valoriser l’artisanat local en offrant une prime pour le recrutement d’apprentis</w:t>
            </w:r>
          </w:p>
          <w:p w14:paraId="001DECE5"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Communiquer avec les lycées et CFA pour leur faire connaître nos besoins en professionnels par secteur.</w:t>
            </w:r>
          </w:p>
          <w:p w14:paraId="1715ACBD" w14:textId="77777777" w:rsidR="003F6A97" w:rsidRDefault="00296A7F">
            <w:pPr>
              <w:numPr>
                <w:ilvl w:val="0"/>
                <w:numId w:val="8"/>
              </w:numPr>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Mettre en valeur les « petits métiers » ou les initiatives qui permettent de prolonger la durée d’utilisation de nos objets (cordonnier, couturière, </w:t>
            </w:r>
            <w:proofErr w:type="spellStart"/>
            <w:r>
              <w:rPr>
                <w:rFonts w:ascii="Calibri" w:eastAsia="Calibri" w:hAnsi="Calibri" w:cs="Calibri"/>
                <w:color w:val="222222"/>
                <w:sz w:val="22"/>
                <w:szCs w:val="22"/>
                <w:highlight w:val="white"/>
              </w:rPr>
              <w:t>Répar’café</w:t>
            </w:r>
            <w:proofErr w:type="spellEnd"/>
            <w:r>
              <w:rPr>
                <w:rFonts w:ascii="Calibri" w:eastAsia="Calibri" w:hAnsi="Calibri" w:cs="Calibri"/>
                <w:color w:val="222222"/>
                <w:sz w:val="22"/>
                <w:szCs w:val="22"/>
                <w:highlight w:val="white"/>
              </w:rPr>
              <w:t>, atelier vélo, etc.).</w:t>
            </w:r>
          </w:p>
        </w:tc>
      </w:tr>
      <w:tr w:rsidR="003F6A97" w14:paraId="6E1C6FE7" w14:textId="77777777" w:rsidTr="00724103">
        <w:tc>
          <w:tcPr>
            <w:tcW w:w="2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21997"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Région, département, CC</w:t>
            </w:r>
          </w:p>
          <w:p w14:paraId="2DEC703A"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Associations environnementales</w:t>
            </w:r>
          </w:p>
          <w:p w14:paraId="629A27A7"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Habitants</w:t>
            </w:r>
          </w:p>
        </w:tc>
        <w:tc>
          <w:tcPr>
            <w:tcW w:w="4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00F8D"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Valoriser le tourisme « responsable »</w:t>
            </w:r>
          </w:p>
        </w:tc>
        <w:tc>
          <w:tcPr>
            <w:tcW w:w="7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A1F84" w14:textId="77777777" w:rsidR="00CB30C8" w:rsidRPr="00CB30C8" w:rsidRDefault="00296A7F">
            <w:pPr>
              <w:numPr>
                <w:ilvl w:val="0"/>
                <w:numId w:val="8"/>
              </w:numPr>
              <w:rPr>
                <w:rFonts w:ascii="Calibri" w:eastAsia="Calibri" w:hAnsi="Calibri" w:cs="Calibri"/>
                <w:i/>
                <w:iCs/>
                <w:sz w:val="22"/>
                <w:szCs w:val="22"/>
                <w:highlight w:val="white"/>
              </w:rPr>
            </w:pPr>
            <w:r w:rsidRPr="00CB30C8">
              <w:rPr>
                <w:rFonts w:ascii="Calibri" w:eastAsia="Calibri" w:hAnsi="Calibri" w:cs="Calibri"/>
                <w:sz w:val="22"/>
                <w:szCs w:val="22"/>
                <w:highlight w:val="white"/>
              </w:rPr>
              <w:t>Mettre en valeur, faire connaître, entretenir les chemins de randonnée/VTT</w:t>
            </w:r>
            <w:r w:rsidR="007F3E63" w:rsidRPr="00CB30C8">
              <w:rPr>
                <w:rFonts w:ascii="Calibri" w:eastAsia="Calibri" w:hAnsi="Calibri" w:cs="Calibri"/>
                <w:sz w:val="22"/>
                <w:szCs w:val="22"/>
                <w:highlight w:val="white"/>
              </w:rPr>
              <w:t xml:space="preserve"> </w:t>
            </w:r>
          </w:p>
          <w:p w14:paraId="6A9184EA" w14:textId="74983D55" w:rsidR="003F6A97" w:rsidRPr="00CB30C8" w:rsidRDefault="00CB30C8" w:rsidP="00CB30C8">
            <w:pPr>
              <w:ind w:left="360"/>
              <w:rPr>
                <w:rFonts w:ascii="Calibri" w:eastAsia="Calibri" w:hAnsi="Calibri" w:cs="Calibri"/>
                <w:i/>
                <w:iCs/>
                <w:sz w:val="22"/>
                <w:szCs w:val="22"/>
                <w:highlight w:val="white"/>
              </w:rPr>
            </w:pPr>
            <w:r w:rsidRPr="00CB30C8">
              <w:rPr>
                <w:rFonts w:ascii="Calibri" w:eastAsia="Calibri" w:hAnsi="Calibri" w:cs="Calibri"/>
                <w:i/>
                <w:iCs/>
                <w:sz w:val="22"/>
                <w:szCs w:val="22"/>
                <w:highlight w:val="white"/>
              </w:rPr>
              <w:t xml:space="preserve">NB : </w:t>
            </w:r>
            <w:r w:rsidR="007F3E63" w:rsidRPr="00CB30C8">
              <w:rPr>
                <w:rFonts w:ascii="Calibri" w:eastAsia="Calibri" w:hAnsi="Calibri" w:cs="Calibri"/>
                <w:i/>
                <w:iCs/>
                <w:sz w:val="22"/>
                <w:szCs w:val="22"/>
                <w:highlight w:val="white"/>
              </w:rPr>
              <w:t xml:space="preserve">il y a un travail </w:t>
            </w:r>
            <w:r w:rsidRPr="00CB30C8">
              <w:rPr>
                <w:rFonts w:ascii="Calibri" w:eastAsia="Calibri" w:hAnsi="Calibri" w:cs="Calibri"/>
                <w:i/>
                <w:iCs/>
                <w:sz w:val="22"/>
                <w:szCs w:val="22"/>
                <w:highlight w:val="white"/>
              </w:rPr>
              <w:t xml:space="preserve">en cours </w:t>
            </w:r>
            <w:r w:rsidR="007F3E63" w:rsidRPr="00CB30C8">
              <w:rPr>
                <w:rFonts w:ascii="Calibri" w:eastAsia="Calibri" w:hAnsi="Calibri" w:cs="Calibri"/>
                <w:i/>
                <w:iCs/>
                <w:sz w:val="22"/>
                <w:szCs w:val="22"/>
                <w:highlight w:val="white"/>
              </w:rPr>
              <w:t>sur la mise à jour du guide de randonnées de l’APPVPA, les chemins de Gally</w:t>
            </w:r>
            <w:r w:rsidRPr="00CB30C8">
              <w:rPr>
                <w:rFonts w:ascii="Calibri" w:eastAsia="Calibri" w:hAnsi="Calibri" w:cs="Calibri"/>
                <w:i/>
                <w:iCs/>
                <w:sz w:val="22"/>
                <w:szCs w:val="22"/>
                <w:highlight w:val="white"/>
              </w:rPr>
              <w:t xml:space="preserve"> (avec difficulté de</w:t>
            </w:r>
            <w:r w:rsidR="007F3E63" w:rsidRPr="00CB30C8">
              <w:rPr>
                <w:rFonts w:ascii="Calibri" w:eastAsia="Calibri" w:hAnsi="Calibri" w:cs="Calibri"/>
                <w:i/>
                <w:iCs/>
                <w:sz w:val="22"/>
                <w:szCs w:val="22"/>
                <w:highlight w:val="white"/>
              </w:rPr>
              <w:t xml:space="preserve"> trouver des bénévoles pour aider</w:t>
            </w:r>
            <w:r w:rsidRPr="00CB30C8">
              <w:rPr>
                <w:rFonts w:ascii="Calibri" w:eastAsia="Calibri" w:hAnsi="Calibri" w:cs="Calibri"/>
                <w:i/>
                <w:iCs/>
                <w:sz w:val="22"/>
                <w:szCs w:val="22"/>
                <w:highlight w:val="white"/>
              </w:rPr>
              <w:t>)</w:t>
            </w:r>
            <w:r w:rsidR="007F3E63" w:rsidRPr="00CB30C8">
              <w:rPr>
                <w:rFonts w:ascii="Calibri" w:eastAsia="Calibri" w:hAnsi="Calibri" w:cs="Calibri"/>
                <w:i/>
                <w:iCs/>
                <w:sz w:val="22"/>
                <w:szCs w:val="22"/>
                <w:highlight w:val="white"/>
              </w:rPr>
              <w:t xml:space="preserve"> + un travail pour recenser les chemins publics et privés</w:t>
            </w:r>
            <w:r w:rsidRPr="00CB30C8">
              <w:rPr>
                <w:rFonts w:ascii="Calibri" w:eastAsia="Calibri" w:hAnsi="Calibri" w:cs="Calibri"/>
                <w:i/>
                <w:iCs/>
                <w:sz w:val="22"/>
                <w:szCs w:val="22"/>
                <w:highlight w:val="white"/>
              </w:rPr>
              <w:t>.</w:t>
            </w:r>
          </w:p>
          <w:p w14:paraId="6BA4E60A" w14:textId="77777777" w:rsidR="003F6A97" w:rsidRPr="00CB30C8" w:rsidRDefault="00296A7F">
            <w:pPr>
              <w:numPr>
                <w:ilvl w:val="0"/>
                <w:numId w:val="8"/>
              </w:numPr>
              <w:rPr>
                <w:rFonts w:ascii="Calibri" w:eastAsia="Calibri" w:hAnsi="Calibri" w:cs="Calibri"/>
                <w:sz w:val="22"/>
                <w:szCs w:val="22"/>
                <w:highlight w:val="white"/>
              </w:rPr>
            </w:pPr>
            <w:r w:rsidRPr="00CB30C8">
              <w:rPr>
                <w:rFonts w:ascii="Calibri" w:eastAsia="Calibri" w:hAnsi="Calibri" w:cs="Calibri"/>
                <w:sz w:val="22"/>
                <w:szCs w:val="22"/>
                <w:highlight w:val="white"/>
              </w:rPr>
              <w:t>Elaborer un ABC de la biodiversité avec la participation de tous les habitants volontaires pour faire connaître notre patrimoine vivant proche.</w:t>
            </w:r>
          </w:p>
          <w:p w14:paraId="3019F017" w14:textId="02950C37" w:rsidR="003F6A97" w:rsidRDefault="00296A7F">
            <w:pPr>
              <w:numPr>
                <w:ilvl w:val="0"/>
                <w:numId w:val="8"/>
              </w:numPr>
              <w:rPr>
                <w:rFonts w:ascii="Calibri" w:eastAsia="Calibri" w:hAnsi="Calibri" w:cs="Calibri"/>
                <w:color w:val="222222"/>
                <w:sz w:val="22"/>
                <w:szCs w:val="22"/>
                <w:highlight w:val="white"/>
              </w:rPr>
            </w:pPr>
            <w:r w:rsidRPr="00CB30C8">
              <w:rPr>
                <w:rFonts w:ascii="Calibri" w:eastAsia="Calibri" w:hAnsi="Calibri" w:cs="Calibri"/>
                <w:sz w:val="22"/>
                <w:szCs w:val="22"/>
                <w:highlight w:val="white"/>
              </w:rPr>
              <w:t xml:space="preserve">Inventer des circuits pour découvrir notre patrimoine architectural, agricole </w:t>
            </w:r>
            <w:r w:rsidR="00CB30C8">
              <w:rPr>
                <w:rFonts w:ascii="Calibri" w:eastAsia="Calibri" w:hAnsi="Calibri" w:cs="Calibri"/>
                <w:sz w:val="22"/>
                <w:szCs w:val="22"/>
                <w:highlight w:val="white"/>
              </w:rPr>
              <w:t xml:space="preserve">NB : </w:t>
            </w:r>
            <w:r w:rsidRPr="00CB30C8">
              <w:rPr>
                <w:rFonts w:ascii="Calibri" w:eastAsia="Calibri" w:hAnsi="Calibri" w:cs="Calibri"/>
                <w:sz w:val="22"/>
                <w:szCs w:val="22"/>
                <w:highlight w:val="white"/>
              </w:rPr>
              <w:t>circuit des lavoirs</w:t>
            </w:r>
            <w:r w:rsidR="007F3E63" w:rsidRPr="00CB30C8">
              <w:rPr>
                <w:rFonts w:ascii="Calibri" w:eastAsia="Calibri" w:hAnsi="Calibri" w:cs="Calibri"/>
                <w:sz w:val="22"/>
                <w:szCs w:val="22"/>
                <w:highlight w:val="white"/>
              </w:rPr>
              <w:t xml:space="preserve"> en cours par l’APPVPA</w:t>
            </w:r>
            <w:r w:rsidRPr="00CB30C8">
              <w:rPr>
                <w:rFonts w:ascii="Calibri" w:eastAsia="Calibri" w:hAnsi="Calibri" w:cs="Calibri"/>
                <w:sz w:val="22"/>
                <w:szCs w:val="22"/>
                <w:highlight w:val="white"/>
              </w:rPr>
              <w:t xml:space="preserve">, circuits des arbres fruitiers ou remarquables, des </w:t>
            </w:r>
            <w:proofErr w:type="spellStart"/>
            <w:r w:rsidRPr="00CB30C8">
              <w:rPr>
                <w:rFonts w:ascii="Calibri" w:eastAsia="Calibri" w:hAnsi="Calibri" w:cs="Calibri"/>
                <w:sz w:val="22"/>
                <w:szCs w:val="22"/>
                <w:highlight w:val="white"/>
              </w:rPr>
              <w:t>rus</w:t>
            </w:r>
            <w:proofErr w:type="spellEnd"/>
            <w:r w:rsidRPr="00CB30C8">
              <w:rPr>
                <w:rFonts w:ascii="Calibri" w:eastAsia="Calibri" w:hAnsi="Calibri" w:cs="Calibri"/>
                <w:sz w:val="22"/>
                <w:szCs w:val="22"/>
                <w:highlight w:val="white"/>
              </w:rPr>
              <w:t xml:space="preserve"> et ruisseaux et cours d’eau etc. </w:t>
            </w:r>
          </w:p>
        </w:tc>
      </w:tr>
    </w:tbl>
    <w:p w14:paraId="53FDF10B" w14:textId="2E383FEA" w:rsidR="003F6A97" w:rsidRDefault="003F6A97">
      <w:pPr>
        <w:spacing w:after="160" w:line="259" w:lineRule="auto"/>
        <w:rPr>
          <w:rFonts w:ascii="Calibri" w:eastAsia="Calibri" w:hAnsi="Calibri" w:cs="Calibri"/>
          <w:sz w:val="22"/>
          <w:szCs w:val="22"/>
        </w:rPr>
      </w:pPr>
    </w:p>
    <w:p w14:paraId="5B6388E5" w14:textId="77777777" w:rsidR="002A11B8" w:rsidRDefault="002A11B8">
      <w:pPr>
        <w:spacing w:after="160" w:line="259" w:lineRule="auto"/>
        <w:rPr>
          <w:rFonts w:ascii="Calibri" w:eastAsia="Calibri" w:hAnsi="Calibri" w:cs="Calibri"/>
          <w:sz w:val="22"/>
          <w:szCs w:val="22"/>
        </w:rPr>
      </w:pPr>
    </w:p>
    <w:p w14:paraId="50152436" w14:textId="77777777" w:rsidR="003F6A97" w:rsidRDefault="003F6A97">
      <w:pPr>
        <w:rPr>
          <w:sz w:val="22"/>
          <w:szCs w:val="22"/>
        </w:rPr>
      </w:pPr>
    </w:p>
    <w:tbl>
      <w:tblPr>
        <w:tblStyle w:val="a3"/>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0"/>
      </w:tblGrid>
      <w:tr w:rsidR="003F6A97" w14:paraId="425B8A02" w14:textId="77777777" w:rsidTr="00724103">
        <w:tc>
          <w:tcPr>
            <w:tcW w:w="14390" w:type="dxa"/>
            <w:shd w:val="clear" w:color="auto" w:fill="E2EFD9"/>
          </w:tcPr>
          <w:p w14:paraId="7A016B0A" w14:textId="60CCDC9C" w:rsidR="003F6A97" w:rsidRDefault="00296A7F">
            <w:pPr>
              <w:rPr>
                <w:color w:val="222222"/>
                <w:sz w:val="22"/>
                <w:szCs w:val="22"/>
              </w:rPr>
            </w:pPr>
            <w:r>
              <w:br w:type="page"/>
            </w:r>
            <w:r>
              <w:rPr>
                <w:color w:val="222222"/>
                <w:sz w:val="22"/>
                <w:szCs w:val="22"/>
              </w:rPr>
              <w:t>TABLE RONDE</w:t>
            </w:r>
            <w:r>
              <w:rPr>
                <w:b/>
                <w:color w:val="222222"/>
                <w:sz w:val="22"/>
                <w:szCs w:val="22"/>
              </w:rPr>
              <w:t xml:space="preserve">           </w:t>
            </w:r>
            <w:r>
              <w:rPr>
                <w:rFonts w:ascii="Calibri" w:eastAsia="Calibri" w:hAnsi="Calibri" w:cs="Calibri"/>
                <w:b/>
                <w:color w:val="4472C4"/>
                <w:sz w:val="32"/>
                <w:szCs w:val="32"/>
              </w:rPr>
              <w:t>Réutilisation, recyclage, déchets, économie circulaire</w:t>
            </w:r>
            <w:r>
              <w:rPr>
                <w:b/>
                <w:color w:val="4472C4"/>
                <w:sz w:val="22"/>
                <w:szCs w:val="22"/>
              </w:rPr>
              <w:t xml:space="preserve">   </w:t>
            </w:r>
          </w:p>
          <w:p w14:paraId="23745E8A" w14:textId="77777777" w:rsidR="003F6A97" w:rsidRDefault="00296A7F">
            <w:pPr>
              <w:rPr>
                <w:b/>
                <w:color w:val="222222"/>
                <w:sz w:val="22"/>
                <w:szCs w:val="22"/>
              </w:rPr>
            </w:pPr>
            <w:proofErr w:type="gramStart"/>
            <w:r>
              <w:rPr>
                <w:color w:val="222222"/>
                <w:sz w:val="22"/>
                <w:szCs w:val="22"/>
              </w:rPr>
              <w:t>coordination</w:t>
            </w:r>
            <w:proofErr w:type="gramEnd"/>
            <w:r>
              <w:rPr>
                <w:color w:val="222222"/>
                <w:sz w:val="22"/>
                <w:szCs w:val="22"/>
              </w:rPr>
              <w:t xml:space="preserve"> Florence </w:t>
            </w:r>
            <w:proofErr w:type="spellStart"/>
            <w:r>
              <w:rPr>
                <w:color w:val="222222"/>
                <w:sz w:val="22"/>
                <w:szCs w:val="22"/>
              </w:rPr>
              <w:t>Loretzin</w:t>
            </w:r>
            <w:proofErr w:type="spellEnd"/>
            <w:r>
              <w:rPr>
                <w:color w:val="222222"/>
                <w:sz w:val="22"/>
                <w:szCs w:val="22"/>
              </w:rPr>
              <w:t xml:space="preserve"> / 9 participants</w:t>
            </w:r>
          </w:p>
        </w:tc>
      </w:tr>
    </w:tbl>
    <w:p w14:paraId="26AE285B" w14:textId="07C6C808" w:rsidR="003F6A97" w:rsidRDefault="003F6A97">
      <w:pPr>
        <w:rPr>
          <w:sz w:val="22"/>
          <w:szCs w:val="22"/>
        </w:rPr>
      </w:pPr>
    </w:p>
    <w:p w14:paraId="32038125" w14:textId="6FF49E44" w:rsidR="003F6A97" w:rsidRDefault="00724103" w:rsidP="00724103">
      <w:pPr>
        <w:shd w:val="clear" w:color="auto" w:fill="FFFFFF"/>
        <w:rPr>
          <w:rFonts w:ascii="Calibri" w:eastAsia="Calibri" w:hAnsi="Calibri" w:cs="Calibri"/>
          <w:b/>
          <w:color w:val="222222"/>
          <w:sz w:val="22"/>
          <w:szCs w:val="22"/>
          <w:u w:val="single"/>
        </w:rPr>
      </w:pPr>
      <w:r>
        <w:rPr>
          <w:noProof/>
        </w:rPr>
        <mc:AlternateContent>
          <mc:Choice Requires="wpg">
            <w:drawing>
              <wp:anchor distT="0" distB="0" distL="114300" distR="114300" simplePos="0" relativeHeight="251660288" behindDoc="0" locked="0" layoutInCell="1" hidden="0" allowOverlap="1" wp14:anchorId="5D42CEFF" wp14:editId="0EECB92A">
                <wp:simplePos x="0" y="0"/>
                <wp:positionH relativeFrom="column">
                  <wp:posOffset>6290310</wp:posOffset>
                </wp:positionH>
                <wp:positionV relativeFrom="paragraph">
                  <wp:posOffset>4445</wp:posOffset>
                </wp:positionV>
                <wp:extent cx="2823210" cy="1546860"/>
                <wp:effectExtent l="0" t="0" r="0" b="0"/>
                <wp:wrapNone/>
                <wp:docPr id="5" name="Groupe 5"/>
                <wp:cNvGraphicFramePr/>
                <a:graphic xmlns:a="http://schemas.openxmlformats.org/drawingml/2006/main">
                  <a:graphicData uri="http://schemas.microsoft.com/office/word/2010/wordprocessingGroup">
                    <wpg:wgp>
                      <wpg:cNvGrpSpPr/>
                      <wpg:grpSpPr>
                        <a:xfrm>
                          <a:off x="0" y="0"/>
                          <a:ext cx="2823210" cy="1546860"/>
                          <a:chOff x="4002975" y="3057370"/>
                          <a:chExt cx="2686050" cy="1445260"/>
                        </a:xfrm>
                      </wpg:grpSpPr>
                      <wpg:grpSp>
                        <wpg:cNvPr id="1" name="Groupe 1"/>
                        <wpg:cNvGrpSpPr/>
                        <wpg:grpSpPr>
                          <a:xfrm>
                            <a:off x="4002975" y="3057370"/>
                            <a:ext cx="2686050" cy="1445260"/>
                            <a:chOff x="0" y="0"/>
                            <a:chExt cx="2686050" cy="1445260"/>
                          </a:xfrm>
                        </wpg:grpSpPr>
                        <wps:wsp>
                          <wps:cNvPr id="2" name="Rectangle 2"/>
                          <wps:cNvSpPr/>
                          <wps:spPr>
                            <a:xfrm>
                              <a:off x="0" y="0"/>
                              <a:ext cx="2686050" cy="1445250"/>
                            </a:xfrm>
                            <a:prstGeom prst="rect">
                              <a:avLst/>
                            </a:prstGeom>
                            <a:noFill/>
                            <a:ln>
                              <a:noFill/>
                            </a:ln>
                          </wps:spPr>
                          <wps:txbx>
                            <w:txbxContent>
                              <w:p w14:paraId="4CD7308E" w14:textId="77777777" w:rsidR="003F6A97" w:rsidRDefault="003F6A97">
                                <w:pPr>
                                  <w:textDirection w:val="btLr"/>
                                </w:pPr>
                              </w:p>
                              <w:p w14:paraId="56209BD1" w14:textId="77777777" w:rsidR="00724103" w:rsidRDefault="00724103"/>
                            </w:txbxContent>
                          </wps:txbx>
                          <wps:bodyPr spcFirstLastPara="1" wrap="square" lIns="91425" tIns="91425" rIns="91425" bIns="91425" anchor="ctr" anchorCtr="0">
                            <a:noAutofit/>
                          </wps:bodyPr>
                        </wps:wsp>
                        <wps:wsp>
                          <wps:cNvPr id="3" name="Rectangle 3"/>
                          <wps:cNvSpPr/>
                          <wps:spPr>
                            <a:xfrm>
                              <a:off x="342900" y="9525"/>
                              <a:ext cx="790575" cy="285750"/>
                            </a:xfrm>
                            <a:prstGeom prst="rect">
                              <a:avLst/>
                            </a:prstGeom>
                            <a:solidFill>
                              <a:schemeClr val="lt1"/>
                            </a:solidFill>
                            <a:ln>
                              <a:noFill/>
                            </a:ln>
                          </wps:spPr>
                          <wps:txbx>
                            <w:txbxContent>
                              <w:p w14:paraId="0C07262D" w14:textId="77777777" w:rsidR="003F6A97" w:rsidRDefault="00296A7F">
                                <w:pPr>
                                  <w:spacing w:after="160" w:line="258" w:lineRule="auto"/>
                                  <w:jc w:val="center"/>
                                  <w:textDirection w:val="btLr"/>
                                </w:pPr>
                                <w:r>
                                  <w:rPr>
                                    <w:rFonts w:ascii="Calibri" w:eastAsia="Calibri" w:hAnsi="Calibri" w:cs="Calibri"/>
                                    <w:b/>
                                    <w:color w:val="000000"/>
                                    <w:sz w:val="14"/>
                                  </w:rPr>
                                  <w:t>Empreinte du mode de traitement</w:t>
                                </w:r>
                              </w:p>
                            </w:txbxContent>
                          </wps:txbx>
                          <wps:bodyPr spcFirstLastPara="1" wrap="square" lIns="0" tIns="0" rIns="0" bIns="0" anchor="t" anchorCtr="0">
                            <a:noAutofit/>
                          </wps:bodyPr>
                        </wps:wsp>
                        <pic:pic xmlns:pic="http://schemas.openxmlformats.org/drawingml/2006/picture">
                          <pic:nvPicPr>
                            <pic:cNvPr id="4" name="Shape 5"/>
                            <pic:cNvPicPr preferRelativeResize="0"/>
                          </pic:nvPicPr>
                          <pic:blipFill rotWithShape="1">
                            <a:blip r:embed="rId22">
                              <a:alphaModFix/>
                            </a:blip>
                            <a:srcRect l="31421" t="38003" r="31068" b="32251"/>
                            <a:stretch/>
                          </pic:blipFill>
                          <pic:spPr>
                            <a:xfrm>
                              <a:off x="0" y="247650"/>
                              <a:ext cx="2686050" cy="1197610"/>
                            </a:xfrm>
                            <a:prstGeom prst="rect">
                              <a:avLst/>
                            </a:prstGeom>
                            <a:noFill/>
                            <a:ln>
                              <a:noFill/>
                            </a:ln>
                          </pic:spPr>
                        </pic:pic>
                        <wps:wsp>
                          <wps:cNvPr id="6" name="Rectangle 6"/>
                          <wps:cNvSpPr/>
                          <wps:spPr>
                            <a:xfrm>
                              <a:off x="1438275" y="0"/>
                              <a:ext cx="790575" cy="285750"/>
                            </a:xfrm>
                            <a:prstGeom prst="rect">
                              <a:avLst/>
                            </a:prstGeom>
                            <a:solidFill>
                              <a:schemeClr val="lt1"/>
                            </a:solidFill>
                            <a:ln>
                              <a:noFill/>
                            </a:ln>
                          </wps:spPr>
                          <wps:txbx>
                            <w:txbxContent>
                              <w:p w14:paraId="684B40B3" w14:textId="77777777" w:rsidR="003F6A97" w:rsidRDefault="00296A7F">
                                <w:pPr>
                                  <w:spacing w:after="160" w:line="258" w:lineRule="auto"/>
                                  <w:jc w:val="center"/>
                                  <w:textDirection w:val="btLr"/>
                                </w:pPr>
                                <w:r>
                                  <w:rPr>
                                    <w:rFonts w:ascii="Calibri" w:eastAsia="Calibri" w:hAnsi="Calibri" w:cs="Calibri"/>
                                    <w:b/>
                                    <w:color w:val="000000"/>
                                    <w:sz w:val="14"/>
                                  </w:rPr>
                                  <w:t>Diminution d’émissions CO2</w:t>
                                </w:r>
                              </w:p>
                            </w:txbxContent>
                          </wps:txbx>
                          <wps:bodyPr spcFirstLastPara="1" wrap="square" lIns="0" tIns="0" rIns="0" bIns="0" anchor="t" anchorCtr="0">
                            <a:noAutofit/>
                          </wps:bodyPr>
                        </wps:wsp>
                        <wps:wsp>
                          <wps:cNvPr id="7" name="Rectangle 7"/>
                          <wps:cNvSpPr/>
                          <wps:spPr>
                            <a:xfrm>
                              <a:off x="885825" y="1000125"/>
                              <a:ext cx="790575" cy="285750"/>
                            </a:xfrm>
                            <a:prstGeom prst="rect">
                              <a:avLst/>
                            </a:prstGeom>
                            <a:noFill/>
                            <a:ln>
                              <a:noFill/>
                            </a:ln>
                          </wps:spPr>
                          <wps:txbx>
                            <w:txbxContent>
                              <w:p w14:paraId="10716FEC" w14:textId="77777777" w:rsidR="003F6A97" w:rsidRDefault="00296A7F">
                                <w:pPr>
                                  <w:spacing w:after="160" w:line="258" w:lineRule="auto"/>
                                  <w:jc w:val="center"/>
                                  <w:textDirection w:val="btLr"/>
                                </w:pPr>
                                <w:r>
                                  <w:rPr>
                                    <w:rFonts w:ascii="Calibri" w:eastAsia="Calibri" w:hAnsi="Calibri" w:cs="Calibri"/>
                                    <w:b/>
                                    <w:color w:val="595959"/>
                                    <w:sz w:val="14"/>
                                  </w:rPr>
                                  <w:t>d’énergies</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D42CEFF" id="Groupe 5" o:spid="_x0000_s1026" style="position:absolute;margin-left:495.3pt;margin-top:.35pt;width:222.3pt;height:121.8pt;z-index:251660288;mso-width-relative:margin;mso-height-relative:margin" coordorigin="40029,30573" coordsize="26860,144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muprrwAACe1J&#13;&#10;REFU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">
                <v:group id="Groupe 1" o:spid="_x0000_s1027" style="position:absolute;left:40029;top:30573;width:26861;height:14453" coordsize="26860,14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26860;height:144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CD7308E" w14:textId="77777777" w:rsidR="003F6A97" w:rsidRDefault="003F6A97">
                          <w:pPr>
                            <w:textDirection w:val="btLr"/>
                          </w:pPr>
                        </w:p>
                        <w:p w14:paraId="56209BD1" w14:textId="77777777" w:rsidR="00724103" w:rsidRDefault="00724103"/>
                      </w:txbxContent>
                    </v:textbox>
                  </v:rect>
                  <v:rect id="Rectangle 3" o:spid="_x0000_s1029" style="position:absolute;left:3429;top:95;width:790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" fillcolor="white [3201]" stroked="f">
                    <v:textbox inset="0,0,0,0">
                      <w:txbxContent>
                        <w:p w14:paraId="0C07262D" w14:textId="77777777" w:rsidR="003F6A97" w:rsidRDefault="00296A7F">
                          <w:pPr>
                            <w:spacing w:after="160" w:line="258" w:lineRule="auto"/>
                            <w:jc w:val="center"/>
                            <w:textDirection w:val="btLr"/>
                          </w:pPr>
                          <w:r>
                            <w:rPr>
                              <w:rFonts w:ascii="Calibri" w:eastAsia="Calibri" w:hAnsi="Calibri" w:cs="Calibri"/>
                              <w:b/>
                              <w:color w:val="000000"/>
                              <w:sz w:val="14"/>
                            </w:rPr>
                            <w:t>Empreinte du mode de traitement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top:2476;width:26860;height:119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">
                    <v:imagedata r:id="rId23" o:title="" croptop="24906f" cropbottom="21136f" cropleft="20592f" cropright="20361f"/>
                  </v:shape>
                  <v:rect id="Rectangle 6" o:spid="_x0000_s1031" style="position:absolute;left:14382;width:7906;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" fillcolor="white [3201]" stroked="f">
                    <v:textbox inset="0,0,0,0">
                      <w:txbxContent>
                        <w:p w14:paraId="684B40B3" w14:textId="77777777" w:rsidR="003F6A97" w:rsidRDefault="00296A7F">
                          <w:pPr>
                            <w:spacing w:after="160" w:line="258" w:lineRule="auto"/>
                            <w:jc w:val="center"/>
                            <w:textDirection w:val="btLr"/>
                          </w:pPr>
                          <w:r>
                            <w:rPr>
                              <w:rFonts w:ascii="Calibri" w:eastAsia="Calibri" w:hAnsi="Calibri" w:cs="Calibri"/>
                              <w:b/>
                              <w:color w:val="000000"/>
                              <w:sz w:val="14"/>
                            </w:rPr>
                            <w:t>Diminution d’émissions CO2</w:t>
                          </w:r>
                        </w:p>
                      </w:txbxContent>
                    </v:textbox>
                  </v:rect>
                  <v:rect id="Rectangle 7" o:spid="_x0000_s1032" style="position:absolute;left:8858;top:10001;width:7906;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0716FEC" w14:textId="77777777" w:rsidR="003F6A97" w:rsidRDefault="00296A7F">
                          <w:pPr>
                            <w:spacing w:after="160" w:line="258" w:lineRule="auto"/>
                            <w:jc w:val="center"/>
                            <w:textDirection w:val="btLr"/>
                          </w:pPr>
                          <w:r>
                            <w:rPr>
                              <w:rFonts w:ascii="Calibri" w:eastAsia="Calibri" w:hAnsi="Calibri" w:cs="Calibri"/>
                              <w:b/>
                              <w:color w:val="595959"/>
                              <w:sz w:val="14"/>
                            </w:rPr>
                            <w:t>d’énergies</w:t>
                          </w:r>
                        </w:p>
                      </w:txbxContent>
                    </v:textbox>
                  </v:rect>
                </v:group>
              </v:group>
            </w:pict>
          </mc:Fallback>
        </mc:AlternateContent>
      </w:r>
      <w:r w:rsidR="00296A7F">
        <w:rPr>
          <w:rFonts w:ascii="Calibri" w:eastAsia="Calibri" w:hAnsi="Calibri" w:cs="Calibri"/>
          <w:b/>
          <w:color w:val="222222"/>
          <w:sz w:val="22"/>
          <w:szCs w:val="22"/>
          <w:u w:val="single"/>
        </w:rPr>
        <w:t xml:space="preserve">Introduction : </w:t>
      </w:r>
    </w:p>
    <w:p w14:paraId="4B7E2EE0" w14:textId="77777777" w:rsidR="003F6A97" w:rsidRPr="00296A7F" w:rsidRDefault="003F6A97">
      <w:pPr>
        <w:rPr>
          <w:rFonts w:asciiTheme="minorHAnsi" w:eastAsia="Calibri" w:hAnsiTheme="minorHAnsi" w:cstheme="minorHAnsi"/>
          <w:color w:val="222222"/>
          <w:sz w:val="22"/>
          <w:szCs w:val="22"/>
          <w:u w:val="single"/>
        </w:rPr>
      </w:pPr>
    </w:p>
    <w:p w14:paraId="34CC563A" w14:textId="77777777" w:rsidR="00724103" w:rsidRPr="00296A7F" w:rsidRDefault="00296A7F">
      <w:pPr>
        <w:rPr>
          <w:rFonts w:asciiTheme="minorHAnsi" w:eastAsia="Calibri" w:hAnsiTheme="minorHAnsi" w:cstheme="minorHAnsi"/>
          <w:color w:val="222222"/>
          <w:sz w:val="22"/>
          <w:szCs w:val="22"/>
        </w:rPr>
      </w:pPr>
      <w:r w:rsidRPr="00296A7F">
        <w:rPr>
          <w:rFonts w:asciiTheme="minorHAnsi" w:eastAsia="Calibri" w:hAnsiTheme="minorHAnsi" w:cstheme="minorHAnsi"/>
          <w:color w:val="222222"/>
          <w:sz w:val="22"/>
          <w:szCs w:val="22"/>
        </w:rPr>
        <w:t xml:space="preserve">La connaissance de la gestion des déchets de notre intercommunalité n’était pas un prérequis </w:t>
      </w:r>
    </w:p>
    <w:p w14:paraId="1AA3AFE7" w14:textId="77777777" w:rsidR="00724103" w:rsidRPr="00296A7F" w:rsidRDefault="00296A7F">
      <w:pPr>
        <w:rPr>
          <w:rFonts w:asciiTheme="minorHAnsi" w:eastAsia="Calibri" w:hAnsiTheme="minorHAnsi" w:cstheme="minorHAnsi"/>
          <w:sz w:val="22"/>
          <w:szCs w:val="22"/>
        </w:rPr>
      </w:pPr>
      <w:proofErr w:type="gramStart"/>
      <w:r w:rsidRPr="00296A7F">
        <w:rPr>
          <w:rFonts w:asciiTheme="minorHAnsi" w:eastAsia="Calibri" w:hAnsiTheme="minorHAnsi" w:cstheme="minorHAnsi"/>
          <w:color w:val="222222"/>
          <w:sz w:val="22"/>
          <w:szCs w:val="22"/>
        </w:rPr>
        <w:t>aux</w:t>
      </w:r>
      <w:proofErr w:type="gramEnd"/>
      <w:r w:rsidRPr="00296A7F">
        <w:rPr>
          <w:rFonts w:asciiTheme="minorHAnsi" w:eastAsia="Calibri" w:hAnsiTheme="minorHAnsi" w:cstheme="minorHAnsi"/>
          <w:color w:val="222222"/>
          <w:sz w:val="22"/>
          <w:szCs w:val="22"/>
        </w:rPr>
        <w:t xml:space="preserve"> échanges de la soirée, néanmoins nous vous proposons à toutes fins utiles de visiter les pages </w:t>
      </w:r>
      <w:r w:rsidRPr="00296A7F">
        <w:rPr>
          <w:rFonts w:asciiTheme="minorHAnsi" w:eastAsia="Calibri" w:hAnsiTheme="minorHAnsi" w:cstheme="minorHAnsi"/>
          <w:sz w:val="22"/>
          <w:szCs w:val="22"/>
        </w:rPr>
        <w:t>du SIEED,</w:t>
      </w:r>
    </w:p>
    <w:p w14:paraId="416462CA" w14:textId="77777777" w:rsidR="00724103" w:rsidRPr="00296A7F" w:rsidRDefault="00296A7F">
      <w:pPr>
        <w:rPr>
          <w:rFonts w:asciiTheme="minorHAnsi" w:eastAsia="Calibri" w:hAnsiTheme="minorHAnsi" w:cstheme="minorHAnsi"/>
          <w:sz w:val="22"/>
          <w:szCs w:val="22"/>
        </w:rPr>
      </w:pPr>
      <w:proofErr w:type="gramStart"/>
      <w:r w:rsidRPr="00296A7F">
        <w:rPr>
          <w:rFonts w:asciiTheme="minorHAnsi" w:eastAsia="Calibri" w:hAnsiTheme="minorHAnsi" w:cstheme="minorHAnsi"/>
          <w:sz w:val="22"/>
          <w:szCs w:val="22"/>
        </w:rPr>
        <w:t>syndicat</w:t>
      </w:r>
      <w:proofErr w:type="gramEnd"/>
      <w:r w:rsidRPr="00296A7F">
        <w:rPr>
          <w:rFonts w:asciiTheme="minorHAnsi" w:eastAsia="Calibri" w:hAnsiTheme="minorHAnsi" w:cstheme="minorHAnsi"/>
          <w:sz w:val="22"/>
          <w:szCs w:val="22"/>
        </w:rPr>
        <w:t xml:space="preserve"> en charge de la gestion des déchets ménagers et assimilés sur cinq intercommunalités (72 communes).</w:t>
      </w:r>
    </w:p>
    <w:p w14:paraId="42D91753" w14:textId="432EBE3E" w:rsidR="003F6A97" w:rsidRPr="00296A7F" w:rsidRDefault="00006703">
      <w:pPr>
        <w:rPr>
          <w:rFonts w:asciiTheme="minorHAnsi" w:eastAsia="Calibri" w:hAnsiTheme="minorHAnsi" w:cstheme="minorHAnsi"/>
          <w:sz w:val="22"/>
          <w:szCs w:val="22"/>
        </w:rPr>
      </w:pPr>
      <w:hyperlink r:id="rId24">
        <w:r w:rsidR="00296A7F" w:rsidRPr="00296A7F">
          <w:rPr>
            <w:rFonts w:asciiTheme="minorHAnsi" w:eastAsia="Calibri" w:hAnsiTheme="minorHAnsi" w:cstheme="minorHAnsi"/>
            <w:color w:val="0563C1"/>
            <w:sz w:val="22"/>
            <w:szCs w:val="22"/>
            <w:u w:val="single"/>
          </w:rPr>
          <w:t>https://www.sieed.fr/index.php</w:t>
        </w:r>
      </w:hyperlink>
    </w:p>
    <w:p w14:paraId="1D609DBA" w14:textId="77777777" w:rsidR="003F6A97" w:rsidRPr="00296A7F" w:rsidRDefault="003F6A97">
      <w:pPr>
        <w:rPr>
          <w:rFonts w:asciiTheme="minorHAnsi" w:eastAsia="Calibri" w:hAnsiTheme="minorHAnsi" w:cstheme="minorHAnsi"/>
          <w:color w:val="222222"/>
          <w:sz w:val="22"/>
          <w:szCs w:val="22"/>
        </w:rPr>
      </w:pPr>
    </w:p>
    <w:p w14:paraId="46D67DBA" w14:textId="77777777" w:rsidR="00724103" w:rsidRPr="00296A7F" w:rsidRDefault="00296A7F">
      <w:pPr>
        <w:rPr>
          <w:rFonts w:asciiTheme="minorHAnsi" w:eastAsia="Calibri" w:hAnsiTheme="minorHAnsi" w:cstheme="minorHAnsi"/>
          <w:color w:val="222222"/>
          <w:sz w:val="22"/>
          <w:szCs w:val="22"/>
        </w:rPr>
      </w:pPr>
      <w:r w:rsidRPr="00296A7F">
        <w:rPr>
          <w:rFonts w:asciiTheme="minorHAnsi" w:eastAsia="Calibri" w:hAnsiTheme="minorHAnsi" w:cstheme="minorHAnsi"/>
          <w:color w:val="222222"/>
          <w:sz w:val="22"/>
          <w:szCs w:val="22"/>
        </w:rPr>
        <w:t>Parce que les impacts environnementaux et sanitaires des déchets sont forts, la règlementation relative à leur</w:t>
      </w:r>
    </w:p>
    <w:p w14:paraId="7F988CCF" w14:textId="77777777" w:rsidR="00724103" w:rsidRPr="00296A7F" w:rsidRDefault="00296A7F">
      <w:pPr>
        <w:rPr>
          <w:rFonts w:asciiTheme="minorHAnsi" w:eastAsia="Calibri" w:hAnsiTheme="minorHAnsi" w:cstheme="minorHAnsi"/>
          <w:color w:val="222222"/>
          <w:sz w:val="22"/>
          <w:szCs w:val="22"/>
        </w:rPr>
      </w:pPr>
      <w:proofErr w:type="gramStart"/>
      <w:r w:rsidRPr="00296A7F">
        <w:rPr>
          <w:rFonts w:asciiTheme="minorHAnsi" w:eastAsia="Calibri" w:hAnsiTheme="minorHAnsi" w:cstheme="minorHAnsi"/>
          <w:color w:val="222222"/>
          <w:sz w:val="22"/>
          <w:szCs w:val="22"/>
        </w:rPr>
        <w:t>gestion</w:t>
      </w:r>
      <w:proofErr w:type="gramEnd"/>
      <w:r w:rsidRPr="00296A7F">
        <w:rPr>
          <w:rFonts w:asciiTheme="minorHAnsi" w:eastAsia="Calibri" w:hAnsiTheme="minorHAnsi" w:cstheme="minorHAnsi"/>
          <w:color w:val="222222"/>
          <w:sz w:val="22"/>
          <w:szCs w:val="22"/>
        </w:rPr>
        <w:t xml:space="preserve"> est riche de nombreuses contraintes et exigences aux niveaux européens, nationaux et régionaux.</w:t>
      </w:r>
    </w:p>
    <w:p w14:paraId="44814399" w14:textId="77777777" w:rsidR="00724103" w:rsidRPr="00296A7F" w:rsidRDefault="00296A7F">
      <w:pPr>
        <w:rPr>
          <w:rFonts w:asciiTheme="minorHAnsi" w:eastAsia="Calibri" w:hAnsiTheme="minorHAnsi" w:cstheme="minorHAnsi"/>
          <w:color w:val="222222"/>
          <w:sz w:val="22"/>
          <w:szCs w:val="22"/>
        </w:rPr>
      </w:pPr>
      <w:r w:rsidRPr="00296A7F">
        <w:rPr>
          <w:rFonts w:asciiTheme="minorHAnsi" w:eastAsia="Calibri" w:hAnsiTheme="minorHAnsi" w:cstheme="minorHAnsi"/>
          <w:color w:val="222222"/>
          <w:sz w:val="22"/>
          <w:szCs w:val="22"/>
        </w:rPr>
        <w:t xml:space="preserve">Les différentes informations publiées sur le site du SIEED apportent un éclairage sur les actions entreprises </w:t>
      </w:r>
    </w:p>
    <w:p w14:paraId="1E8FA27E" w14:textId="79C65BFC" w:rsidR="003F6A97" w:rsidRPr="00296A7F" w:rsidRDefault="00296A7F">
      <w:pPr>
        <w:rPr>
          <w:rFonts w:asciiTheme="minorHAnsi" w:eastAsia="Calibri" w:hAnsiTheme="minorHAnsi" w:cstheme="minorHAnsi"/>
          <w:color w:val="222222"/>
          <w:sz w:val="22"/>
          <w:szCs w:val="22"/>
        </w:rPr>
      </w:pPr>
      <w:proofErr w:type="gramStart"/>
      <w:r w:rsidRPr="00296A7F">
        <w:rPr>
          <w:rFonts w:asciiTheme="minorHAnsi" w:eastAsia="Calibri" w:hAnsiTheme="minorHAnsi" w:cstheme="minorHAnsi"/>
          <w:color w:val="222222"/>
          <w:sz w:val="22"/>
          <w:szCs w:val="22"/>
        </w:rPr>
        <w:lastRenderedPageBreak/>
        <w:t>au</w:t>
      </w:r>
      <w:proofErr w:type="gramEnd"/>
      <w:r w:rsidRPr="00296A7F">
        <w:rPr>
          <w:rFonts w:asciiTheme="minorHAnsi" w:eastAsia="Calibri" w:hAnsiTheme="minorHAnsi" w:cstheme="minorHAnsi"/>
          <w:color w:val="222222"/>
          <w:sz w:val="22"/>
          <w:szCs w:val="22"/>
        </w:rPr>
        <w:t xml:space="preserve"> regard de ces exigences règlementaires. A noter que le SIEED est</w:t>
      </w:r>
      <w:r w:rsidR="00724103" w:rsidRPr="00296A7F">
        <w:rPr>
          <w:rFonts w:asciiTheme="minorHAnsi" w:eastAsia="Calibri" w:hAnsiTheme="minorHAnsi" w:cstheme="minorHAnsi"/>
          <w:color w:val="222222"/>
          <w:sz w:val="22"/>
          <w:szCs w:val="22"/>
        </w:rPr>
        <w:t>,</w:t>
      </w:r>
      <w:r w:rsidRPr="00296A7F">
        <w:rPr>
          <w:rFonts w:asciiTheme="minorHAnsi" w:eastAsia="Calibri" w:hAnsiTheme="minorHAnsi" w:cstheme="minorHAnsi"/>
          <w:color w:val="222222"/>
          <w:sz w:val="22"/>
          <w:szCs w:val="22"/>
        </w:rPr>
        <w:t xml:space="preserve"> de par ses fonctions</w:t>
      </w:r>
      <w:r w:rsidR="00724103" w:rsidRPr="00296A7F">
        <w:rPr>
          <w:rFonts w:asciiTheme="minorHAnsi" w:eastAsia="Calibri" w:hAnsiTheme="minorHAnsi" w:cstheme="minorHAnsi"/>
          <w:color w:val="222222"/>
          <w:sz w:val="22"/>
          <w:szCs w:val="22"/>
        </w:rPr>
        <w:t>,</w:t>
      </w:r>
      <w:r w:rsidRPr="00296A7F">
        <w:rPr>
          <w:rFonts w:asciiTheme="minorHAnsi" w:eastAsia="Calibri" w:hAnsiTheme="minorHAnsi" w:cstheme="minorHAnsi"/>
          <w:color w:val="222222"/>
          <w:sz w:val="22"/>
          <w:szCs w:val="22"/>
        </w:rPr>
        <w:t xml:space="preserve"> acteur du </w:t>
      </w:r>
      <w:hyperlink r:id="rId25">
        <w:r w:rsidRPr="00296A7F">
          <w:rPr>
            <w:rFonts w:asciiTheme="minorHAnsi" w:eastAsia="Calibri" w:hAnsiTheme="minorHAnsi" w:cstheme="minorHAnsi"/>
            <w:color w:val="0563C1"/>
            <w:sz w:val="22"/>
            <w:szCs w:val="22"/>
            <w:u w:val="single"/>
          </w:rPr>
          <w:t>Plan régional de prévention et de gestion des déchets (PRPGD)</w:t>
        </w:r>
      </w:hyperlink>
      <w:r w:rsidRPr="00296A7F">
        <w:rPr>
          <w:rFonts w:asciiTheme="minorHAnsi" w:eastAsia="Calibri" w:hAnsiTheme="minorHAnsi" w:cstheme="minorHAnsi"/>
          <w:color w:val="222222"/>
          <w:sz w:val="22"/>
          <w:szCs w:val="22"/>
        </w:rPr>
        <w:t xml:space="preserve"> d’Île-de-France et a rédigé en 2017 un « </w:t>
      </w:r>
      <w:hyperlink r:id="rId26">
        <w:r w:rsidRPr="00296A7F">
          <w:rPr>
            <w:rFonts w:asciiTheme="minorHAnsi" w:eastAsia="Calibri" w:hAnsiTheme="minorHAnsi" w:cstheme="minorHAnsi"/>
            <w:color w:val="0563C1"/>
            <w:sz w:val="22"/>
            <w:szCs w:val="22"/>
            <w:u w:val="single"/>
          </w:rPr>
          <w:t>Programme Local de Prévention des Déchets Ménager et Assimilés (PLPDMA)</w:t>
        </w:r>
      </w:hyperlink>
      <w:r w:rsidRPr="00296A7F">
        <w:rPr>
          <w:rFonts w:asciiTheme="minorHAnsi" w:eastAsia="Calibri" w:hAnsiTheme="minorHAnsi" w:cstheme="minorHAnsi"/>
          <w:color w:val="222222"/>
          <w:sz w:val="22"/>
          <w:szCs w:val="22"/>
        </w:rPr>
        <w:t xml:space="preserve"> ». Les objectifs décrits dans ce document sont suivis et transmis dans les bilans annuels disponibles sur </w:t>
      </w:r>
      <w:hyperlink r:id="rId27">
        <w:r w:rsidRPr="00296A7F">
          <w:rPr>
            <w:rFonts w:asciiTheme="minorHAnsi" w:eastAsia="Calibri" w:hAnsiTheme="minorHAnsi" w:cstheme="minorHAnsi"/>
            <w:color w:val="0563C1"/>
            <w:sz w:val="22"/>
            <w:szCs w:val="22"/>
            <w:u w:val="single"/>
          </w:rPr>
          <w:t>le site du SIEED</w:t>
        </w:r>
      </w:hyperlink>
      <w:r w:rsidRPr="00296A7F">
        <w:rPr>
          <w:rFonts w:asciiTheme="minorHAnsi" w:eastAsia="Calibri" w:hAnsiTheme="minorHAnsi" w:cstheme="minorHAnsi"/>
          <w:color w:val="222222"/>
          <w:sz w:val="22"/>
          <w:szCs w:val="22"/>
        </w:rPr>
        <w:t xml:space="preserve"> : </w:t>
      </w:r>
    </w:p>
    <w:p w14:paraId="07597EEA" w14:textId="77777777" w:rsidR="003F6A97" w:rsidRDefault="00296A7F">
      <w:pPr>
        <w:rPr>
          <w:rFonts w:ascii="Calibri" w:eastAsia="Calibri" w:hAnsi="Calibri" w:cs="Calibri"/>
          <w:color w:val="222222"/>
          <w:sz w:val="22"/>
          <w:szCs w:val="22"/>
        </w:rPr>
      </w:pPr>
      <w:r>
        <w:rPr>
          <w:rFonts w:ascii="Calibri" w:eastAsia="Calibri" w:hAnsi="Calibri" w:cs="Calibri"/>
          <w:noProof/>
          <w:sz w:val="22"/>
          <w:szCs w:val="22"/>
        </w:rPr>
        <w:drawing>
          <wp:inline distT="0" distB="0" distL="0" distR="0" wp14:anchorId="4FE0391E" wp14:editId="67FC2616">
            <wp:extent cx="6751320" cy="334454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751320" cy="3344545"/>
                    </a:xfrm>
                    <a:prstGeom prst="rect">
                      <a:avLst/>
                    </a:prstGeom>
                    <a:ln/>
                  </pic:spPr>
                </pic:pic>
              </a:graphicData>
            </a:graphic>
          </wp:inline>
        </w:drawing>
      </w:r>
    </w:p>
    <w:p w14:paraId="0F6680E5" w14:textId="77777777" w:rsidR="003F6A97" w:rsidRDefault="00296A7F">
      <w:pPr>
        <w:rPr>
          <w:rFonts w:ascii="Calibri" w:eastAsia="Calibri" w:hAnsi="Calibri" w:cs="Calibri"/>
          <w:color w:val="222222"/>
          <w:sz w:val="22"/>
          <w:szCs w:val="22"/>
        </w:rPr>
      </w:pPr>
      <w:r>
        <w:rPr>
          <w:rFonts w:ascii="Calibri" w:eastAsia="Calibri" w:hAnsi="Calibri" w:cs="Calibri"/>
          <w:color w:val="222222"/>
          <w:sz w:val="22"/>
          <w:szCs w:val="22"/>
        </w:rPr>
        <w:t xml:space="preserve"> </w:t>
      </w:r>
    </w:p>
    <w:p w14:paraId="3CE3E23B" w14:textId="77777777" w:rsidR="003F6A97" w:rsidRPr="00296A7F" w:rsidRDefault="00296A7F">
      <w:pPr>
        <w:rPr>
          <w:rFonts w:ascii="Calibri" w:eastAsia="Calibri" w:hAnsi="Calibri" w:cs="Calibri"/>
          <w:color w:val="222222"/>
          <w:sz w:val="22"/>
          <w:szCs w:val="22"/>
        </w:rPr>
      </w:pPr>
      <w:r w:rsidRPr="00296A7F">
        <w:rPr>
          <w:rFonts w:ascii="Calibri" w:eastAsia="Calibri" w:hAnsi="Calibri" w:cs="Calibri"/>
          <w:b/>
          <w:color w:val="222222"/>
          <w:sz w:val="22"/>
          <w:szCs w:val="22"/>
        </w:rPr>
        <w:t xml:space="preserve">Ceci étant décrit, </w:t>
      </w:r>
      <w:r w:rsidRPr="00296A7F">
        <w:rPr>
          <w:rFonts w:ascii="Calibri" w:eastAsia="Calibri" w:hAnsi="Calibri" w:cs="Calibri"/>
          <w:color w:val="222222"/>
          <w:sz w:val="22"/>
          <w:szCs w:val="22"/>
        </w:rPr>
        <w:t>dans le cadre de notre table ronde préparatoire de la mise place du PCAET de la CCGM nous faisons un focus sur les 7 des communes de notre</w:t>
      </w:r>
      <w:r>
        <w:rPr>
          <w:rFonts w:ascii="Calibri" w:eastAsia="Calibri" w:hAnsi="Calibri" w:cs="Calibri"/>
          <w:color w:val="222222"/>
          <w:sz w:val="22"/>
          <w:szCs w:val="22"/>
        </w:rPr>
        <w:t xml:space="preserve"> </w:t>
      </w:r>
      <w:r w:rsidRPr="00296A7F">
        <w:rPr>
          <w:rFonts w:ascii="Calibri" w:eastAsia="Calibri" w:hAnsi="Calibri" w:cs="Calibri"/>
          <w:color w:val="222222"/>
          <w:sz w:val="22"/>
          <w:szCs w:val="22"/>
        </w:rPr>
        <w:t xml:space="preserve">intercommunalité dont les déchets sont gérés par le SIEED ; les 4 communes de Chavenay, Mareil s/Mauldre, Feucherolles et Saint Nom la Bretèche étant hors du contrat du SIEED. </w:t>
      </w:r>
    </w:p>
    <w:p w14:paraId="0D6AB612" w14:textId="77777777" w:rsidR="003F6A97" w:rsidRPr="00296A7F" w:rsidRDefault="00296A7F">
      <w:pPr>
        <w:numPr>
          <w:ilvl w:val="0"/>
          <w:numId w:val="5"/>
        </w:numPr>
        <w:rPr>
          <w:rFonts w:ascii="Calibri" w:eastAsia="Calibri" w:hAnsi="Calibri" w:cs="Calibri"/>
          <w:sz w:val="22"/>
          <w:szCs w:val="22"/>
        </w:rPr>
      </w:pPr>
      <w:r w:rsidRPr="00296A7F">
        <w:rPr>
          <w:rFonts w:ascii="Calibri" w:eastAsia="Calibri" w:hAnsi="Calibri" w:cs="Calibri"/>
          <w:sz w:val="22"/>
          <w:szCs w:val="22"/>
        </w:rPr>
        <w:t xml:space="preserve">Point de vigilance : si un plan d’action est déployé pour répondre aux objectifs du PCAET impliquant les activités du SIEED, ces communes ne bénéficieront de fait pas des mêmes services (leurs impacts ne seront pas non plus comptabilisés). Dans les faits par exemple, les habitants de Mareil n’ont pas accès à une déchetterie et doivent attendre le passage des encombrants. Ils ont par contre un service d’Eco-bus (attention ce service ne répond qu’à la gestion spécifique des produits chimiques). </w:t>
      </w:r>
    </w:p>
    <w:p w14:paraId="51D792B3" w14:textId="04D6A92D" w:rsidR="003F6A97" w:rsidRPr="00296A7F" w:rsidRDefault="00296A7F">
      <w:pPr>
        <w:numPr>
          <w:ilvl w:val="0"/>
          <w:numId w:val="5"/>
        </w:numPr>
        <w:rPr>
          <w:rFonts w:ascii="Calibri" w:eastAsia="Calibri" w:hAnsi="Calibri" w:cs="Calibri"/>
          <w:sz w:val="22"/>
          <w:szCs w:val="22"/>
        </w:rPr>
      </w:pPr>
      <w:r w:rsidRPr="00296A7F">
        <w:rPr>
          <w:rFonts w:ascii="Calibri" w:eastAsia="Calibri" w:hAnsi="Calibri" w:cs="Calibri"/>
          <w:sz w:val="22"/>
          <w:szCs w:val="22"/>
        </w:rPr>
        <w:t xml:space="preserve">2 des élus de notre CC sont également membres du bureau du SIEED, M. Hetzel à notre table étant l’un d’eux, il nous apporte son éclairage quant </w:t>
      </w:r>
      <w:r w:rsidR="00724103" w:rsidRPr="00296A7F">
        <w:rPr>
          <w:rFonts w:ascii="Calibri" w:eastAsia="Calibri" w:hAnsi="Calibri" w:cs="Calibri"/>
          <w:sz w:val="22"/>
          <w:szCs w:val="22"/>
        </w:rPr>
        <w:t xml:space="preserve">aux </w:t>
      </w:r>
      <w:r w:rsidRPr="00296A7F">
        <w:rPr>
          <w:rFonts w:ascii="Calibri" w:eastAsia="Calibri" w:hAnsi="Calibri" w:cs="Calibri"/>
          <w:sz w:val="22"/>
          <w:szCs w:val="22"/>
        </w:rPr>
        <w:t>divers projets à venir, citons :</w:t>
      </w:r>
    </w:p>
    <w:p w14:paraId="5623C5C7" w14:textId="74B93EDB" w:rsidR="003F6A97" w:rsidRPr="00296A7F" w:rsidRDefault="00296A7F">
      <w:pPr>
        <w:numPr>
          <w:ilvl w:val="1"/>
          <w:numId w:val="5"/>
        </w:numPr>
        <w:rPr>
          <w:rFonts w:ascii="Calibri" w:eastAsia="Calibri" w:hAnsi="Calibri" w:cs="Calibri"/>
          <w:sz w:val="22"/>
          <w:szCs w:val="22"/>
        </w:rPr>
      </w:pPr>
      <w:r w:rsidRPr="00296A7F">
        <w:rPr>
          <w:rFonts w:ascii="Calibri" w:eastAsia="Calibri" w:hAnsi="Calibri" w:cs="Calibri"/>
          <w:sz w:val="22"/>
          <w:szCs w:val="22"/>
        </w:rPr>
        <w:t>Nouvelles consignes de tri à venir</w:t>
      </w:r>
      <w:r w:rsidR="00724103" w:rsidRPr="00296A7F">
        <w:rPr>
          <w:rFonts w:ascii="Calibri" w:eastAsia="Calibri" w:hAnsi="Calibri" w:cs="Calibri"/>
          <w:sz w:val="22"/>
          <w:szCs w:val="22"/>
        </w:rPr>
        <w:t xml:space="preserve"> (</w:t>
      </w:r>
      <w:proofErr w:type="spellStart"/>
      <w:r w:rsidR="00724103" w:rsidRPr="00296A7F">
        <w:rPr>
          <w:rFonts w:ascii="Calibri" w:eastAsia="Calibri" w:hAnsi="Calibri" w:cs="Calibri"/>
          <w:sz w:val="22"/>
          <w:szCs w:val="22"/>
        </w:rPr>
        <w:t>janv</w:t>
      </w:r>
      <w:proofErr w:type="spellEnd"/>
      <w:r w:rsidR="00724103" w:rsidRPr="00296A7F">
        <w:rPr>
          <w:rFonts w:ascii="Calibri" w:eastAsia="Calibri" w:hAnsi="Calibri" w:cs="Calibri"/>
          <w:sz w:val="22"/>
          <w:szCs w:val="22"/>
        </w:rPr>
        <w:t xml:space="preserve"> 2022)</w:t>
      </w:r>
      <w:r w:rsidRPr="00296A7F">
        <w:rPr>
          <w:rFonts w:ascii="Calibri" w:eastAsia="Calibri" w:hAnsi="Calibri" w:cs="Calibri"/>
          <w:sz w:val="22"/>
          <w:szCs w:val="22"/>
        </w:rPr>
        <w:t xml:space="preserve"> </w:t>
      </w:r>
    </w:p>
    <w:p w14:paraId="35673A96" w14:textId="01AD48C8" w:rsidR="003F6A97" w:rsidRPr="00296A7F" w:rsidRDefault="00296A7F">
      <w:pPr>
        <w:numPr>
          <w:ilvl w:val="1"/>
          <w:numId w:val="5"/>
        </w:numPr>
        <w:rPr>
          <w:rFonts w:ascii="Calibri" w:eastAsia="Calibri" w:hAnsi="Calibri" w:cs="Calibri"/>
          <w:sz w:val="22"/>
          <w:szCs w:val="22"/>
        </w:rPr>
      </w:pPr>
      <w:r w:rsidRPr="00296A7F">
        <w:rPr>
          <w:rFonts w:ascii="Calibri" w:eastAsia="Calibri" w:hAnsi="Calibri" w:cs="Calibri"/>
          <w:sz w:val="22"/>
          <w:szCs w:val="22"/>
        </w:rPr>
        <w:t>Bacs de déchets verts en remplacement des sacs papier à venir</w:t>
      </w:r>
    </w:p>
    <w:p w14:paraId="543F576B" w14:textId="77777777" w:rsidR="003F6A97" w:rsidRPr="00296A7F" w:rsidRDefault="00296A7F">
      <w:pPr>
        <w:numPr>
          <w:ilvl w:val="1"/>
          <w:numId w:val="5"/>
        </w:numPr>
        <w:rPr>
          <w:rFonts w:ascii="Calibri" w:eastAsia="Calibri" w:hAnsi="Calibri" w:cs="Calibri"/>
          <w:sz w:val="22"/>
          <w:szCs w:val="22"/>
        </w:rPr>
      </w:pPr>
      <w:r w:rsidRPr="00296A7F">
        <w:rPr>
          <w:rFonts w:ascii="Calibri" w:eastAsia="Calibri" w:hAnsi="Calibri" w:cs="Calibri"/>
          <w:sz w:val="22"/>
          <w:szCs w:val="22"/>
        </w:rPr>
        <w:t>Projet pilote de déploiement de conteneurs équipés de puces et pesés pour une facturation de la taxe au poids, pilote géré par le SIEED, hors de notre CC.</w:t>
      </w:r>
    </w:p>
    <w:p w14:paraId="1D09964A" w14:textId="77777777" w:rsidR="003F6A97" w:rsidRPr="00296A7F" w:rsidRDefault="003F6A97">
      <w:pPr>
        <w:rPr>
          <w:rFonts w:ascii="Calibri" w:eastAsia="Calibri" w:hAnsi="Calibri" w:cs="Calibri"/>
          <w:sz w:val="22"/>
          <w:szCs w:val="22"/>
        </w:rPr>
      </w:pPr>
    </w:p>
    <w:p w14:paraId="47194AE9" w14:textId="433691B8" w:rsidR="003F6A97" w:rsidRPr="00296A7F" w:rsidRDefault="00296A7F" w:rsidP="00724103">
      <w:pPr>
        <w:rPr>
          <w:rFonts w:ascii="Calibri" w:eastAsia="Calibri" w:hAnsi="Calibri" w:cs="Calibri"/>
          <w:color w:val="222222"/>
          <w:sz w:val="22"/>
          <w:szCs w:val="22"/>
        </w:rPr>
      </w:pPr>
      <w:r w:rsidRPr="00296A7F">
        <w:rPr>
          <w:rFonts w:ascii="Calibri" w:eastAsia="Calibri" w:hAnsi="Calibri" w:cs="Calibri"/>
          <w:sz w:val="22"/>
          <w:szCs w:val="22"/>
        </w:rPr>
        <w:t>Projets / organisation passée : il est dommage de ne plus avoir d’ambassadeurs du tri comme il avait été mis en place il y a quelques années.</w:t>
      </w:r>
    </w:p>
    <w:p w14:paraId="305BA2AA" w14:textId="77777777" w:rsidR="003F6A97" w:rsidRDefault="003F6A97">
      <w:pPr>
        <w:rPr>
          <w:rFonts w:ascii="Calibri" w:eastAsia="Calibri" w:hAnsi="Calibri" w:cs="Calibri"/>
          <w:color w:val="222222"/>
          <w:sz w:val="22"/>
          <w:szCs w:val="22"/>
        </w:rPr>
      </w:pPr>
    </w:p>
    <w:p w14:paraId="467C1B50" w14:textId="77777777" w:rsidR="003F6A97" w:rsidRDefault="003F6A97">
      <w:pPr>
        <w:rPr>
          <w:rFonts w:ascii="Calibri" w:eastAsia="Calibri" w:hAnsi="Calibri" w:cs="Calibri"/>
          <w:color w:val="222222"/>
          <w:sz w:val="22"/>
          <w:szCs w:val="22"/>
        </w:rPr>
      </w:pPr>
    </w:p>
    <w:tbl>
      <w:tblPr>
        <w:tblStyle w:val="a4"/>
        <w:tblW w:w="14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3"/>
        <w:gridCol w:w="12522"/>
      </w:tblGrid>
      <w:tr w:rsidR="003F6A97" w14:paraId="5698361D" w14:textId="77777777" w:rsidTr="00724103">
        <w:tc>
          <w:tcPr>
            <w:tcW w:w="14675" w:type="dxa"/>
            <w:gridSpan w:val="2"/>
            <w:tcBorders>
              <w:bottom w:val="single" w:sz="4" w:space="0" w:color="000000"/>
            </w:tcBorders>
            <w:shd w:val="clear" w:color="auto" w:fill="FFFFFF"/>
          </w:tcPr>
          <w:p w14:paraId="2230B7D0" w14:textId="77777777" w:rsidR="003F6A97" w:rsidRDefault="00296A7F">
            <w:pPr>
              <w:rPr>
                <w:rFonts w:ascii="Calibri" w:eastAsia="Calibri" w:hAnsi="Calibri" w:cs="Calibri"/>
                <w:b/>
                <w:color w:val="222222"/>
                <w:sz w:val="28"/>
                <w:szCs w:val="28"/>
              </w:rPr>
            </w:pPr>
            <w:r>
              <w:rPr>
                <w:rFonts w:ascii="Calibri" w:eastAsia="Calibri" w:hAnsi="Calibri" w:cs="Calibri"/>
                <w:b/>
                <w:color w:val="00B050"/>
                <w:sz w:val="40"/>
                <w:szCs w:val="40"/>
              </w:rPr>
              <w:t>R</w:t>
            </w:r>
            <w:r>
              <w:rPr>
                <w:rFonts w:ascii="Calibri" w:eastAsia="Calibri" w:hAnsi="Calibri" w:cs="Calibri"/>
                <w:b/>
                <w:color w:val="222222"/>
                <w:sz w:val="28"/>
                <w:szCs w:val="28"/>
              </w:rPr>
              <w:t xml:space="preserve">éduire / Refuser : </w:t>
            </w:r>
          </w:p>
          <w:p w14:paraId="420861AE" w14:textId="26450EF0" w:rsidR="003F6A97" w:rsidRDefault="00296A7F">
            <w:pPr>
              <w:spacing w:after="120"/>
              <w:ind w:left="2149"/>
              <w:rPr>
                <w:rFonts w:ascii="Calibri" w:eastAsia="Calibri" w:hAnsi="Calibri" w:cs="Calibri"/>
                <w:b/>
                <w:color w:val="222222"/>
                <w:sz w:val="22"/>
                <w:szCs w:val="22"/>
              </w:rPr>
            </w:pPr>
            <w:proofErr w:type="gramStart"/>
            <w:r>
              <w:rPr>
                <w:rFonts w:ascii="Calibri" w:eastAsia="Calibri" w:hAnsi="Calibri" w:cs="Calibri"/>
                <w:b/>
                <w:color w:val="222222"/>
                <w:sz w:val="28"/>
                <w:szCs w:val="28"/>
                <w:u w:val="single"/>
              </w:rPr>
              <w:t>comment</w:t>
            </w:r>
            <w:proofErr w:type="gramEnd"/>
            <w:r>
              <w:rPr>
                <w:rFonts w:ascii="Calibri" w:eastAsia="Calibri" w:hAnsi="Calibri" w:cs="Calibri"/>
                <w:b/>
                <w:color w:val="222222"/>
                <w:sz w:val="28"/>
                <w:szCs w:val="28"/>
                <w:u w:val="single"/>
              </w:rPr>
              <w:t xml:space="preserve"> « raisonner » nos consommations</w:t>
            </w:r>
            <w:r>
              <w:rPr>
                <w:rFonts w:ascii="Calibri" w:eastAsia="Calibri" w:hAnsi="Calibri" w:cs="Calibri"/>
                <w:b/>
                <w:color w:val="222222"/>
                <w:sz w:val="28"/>
                <w:szCs w:val="28"/>
              </w:rPr>
              <w:t xml:space="preserve"> </w:t>
            </w:r>
            <w:r>
              <w:rPr>
                <w:rFonts w:ascii="Calibri" w:eastAsia="Calibri" w:hAnsi="Calibri" w:cs="Calibri"/>
                <w:color w:val="222222"/>
                <w:sz w:val="28"/>
                <w:szCs w:val="28"/>
              </w:rPr>
              <w:t>(</w:t>
            </w:r>
            <w:proofErr w:type="spellStart"/>
            <w:r w:rsidR="00724103">
              <w:rPr>
                <w:rFonts w:ascii="Calibri" w:eastAsia="Calibri" w:hAnsi="Calibri" w:cs="Calibri"/>
                <w:color w:val="222222"/>
                <w:sz w:val="28"/>
                <w:szCs w:val="28"/>
              </w:rPr>
              <w:t>cf</w:t>
            </w:r>
            <w:proofErr w:type="spellEnd"/>
            <w:r w:rsidR="00724103">
              <w:rPr>
                <w:rFonts w:ascii="Calibri" w:eastAsia="Calibri" w:hAnsi="Calibri" w:cs="Calibri"/>
                <w:color w:val="222222"/>
                <w:sz w:val="28"/>
                <w:szCs w:val="28"/>
              </w:rPr>
              <w:t xml:space="preserve"> « inventer </w:t>
            </w:r>
            <w:r>
              <w:rPr>
                <w:rFonts w:ascii="Calibri" w:eastAsia="Calibri" w:hAnsi="Calibri" w:cs="Calibri"/>
                <w:color w:val="222222"/>
                <w:sz w:val="28"/>
                <w:szCs w:val="28"/>
              </w:rPr>
              <w:t xml:space="preserve">nos vies bas </w:t>
            </w:r>
            <w:r w:rsidR="00724103">
              <w:rPr>
                <w:rFonts w:ascii="Calibri" w:eastAsia="Calibri" w:hAnsi="Calibri" w:cs="Calibri"/>
                <w:color w:val="222222"/>
                <w:sz w:val="28"/>
                <w:szCs w:val="28"/>
              </w:rPr>
              <w:t>c</w:t>
            </w:r>
            <w:r>
              <w:rPr>
                <w:rFonts w:ascii="Calibri" w:eastAsia="Calibri" w:hAnsi="Calibri" w:cs="Calibri"/>
                <w:color w:val="222222"/>
                <w:sz w:val="28"/>
                <w:szCs w:val="28"/>
              </w:rPr>
              <w:t>arbone</w:t>
            </w:r>
            <w:r w:rsidR="00724103">
              <w:rPr>
                <w:rFonts w:ascii="Calibri" w:eastAsia="Calibri" w:hAnsi="Calibri" w:cs="Calibri"/>
                <w:color w:val="222222"/>
                <w:sz w:val="28"/>
                <w:szCs w:val="28"/>
              </w:rPr>
              <w:t> »</w:t>
            </w:r>
            <w:r>
              <w:rPr>
                <w:rFonts w:ascii="Calibri" w:eastAsia="Calibri" w:hAnsi="Calibri" w:cs="Calibri"/>
                <w:color w:val="222222"/>
                <w:sz w:val="28"/>
                <w:szCs w:val="28"/>
              </w:rPr>
              <w:t>)</w:t>
            </w:r>
          </w:p>
        </w:tc>
      </w:tr>
      <w:tr w:rsidR="003F6A97" w14:paraId="36C150B8" w14:textId="77777777" w:rsidTr="00724103">
        <w:tc>
          <w:tcPr>
            <w:tcW w:w="2153" w:type="dxa"/>
            <w:tcBorders>
              <w:bottom w:val="single" w:sz="4" w:space="0" w:color="000000"/>
            </w:tcBorders>
            <w:shd w:val="clear" w:color="auto" w:fill="DEEBF6"/>
          </w:tcPr>
          <w:p w14:paraId="2860D193" w14:textId="77777777" w:rsidR="003F6A97" w:rsidRDefault="00296A7F">
            <w:pPr>
              <w:ind w:firstLine="109"/>
              <w:rPr>
                <w:rFonts w:ascii="Calibri" w:eastAsia="Calibri" w:hAnsi="Calibri" w:cs="Calibri"/>
                <w:b/>
                <w:color w:val="222222"/>
                <w:sz w:val="22"/>
                <w:szCs w:val="22"/>
              </w:rPr>
            </w:pPr>
            <w:r>
              <w:rPr>
                <w:rFonts w:ascii="Calibri" w:eastAsia="Calibri" w:hAnsi="Calibri" w:cs="Calibri"/>
                <w:b/>
                <w:color w:val="222222"/>
                <w:sz w:val="22"/>
                <w:szCs w:val="22"/>
              </w:rPr>
              <w:t>QUI / DOMAINES</w:t>
            </w:r>
          </w:p>
          <w:p w14:paraId="2554C27B" w14:textId="77777777" w:rsidR="003F6A97" w:rsidRDefault="003F6A97">
            <w:pPr>
              <w:ind w:firstLine="109"/>
              <w:rPr>
                <w:rFonts w:ascii="Calibri" w:eastAsia="Calibri" w:hAnsi="Calibri" w:cs="Calibri"/>
                <w:b/>
                <w:color w:val="222222"/>
              </w:rPr>
            </w:pPr>
          </w:p>
        </w:tc>
        <w:tc>
          <w:tcPr>
            <w:tcW w:w="12522" w:type="dxa"/>
            <w:tcBorders>
              <w:bottom w:val="single" w:sz="4" w:space="0" w:color="000000"/>
            </w:tcBorders>
            <w:shd w:val="clear" w:color="auto" w:fill="DEEBF6"/>
          </w:tcPr>
          <w:p w14:paraId="3FB5A680" w14:textId="77777777" w:rsidR="003F6A97" w:rsidRDefault="00296A7F">
            <w:pPr>
              <w:ind w:firstLine="109"/>
              <w:rPr>
                <w:rFonts w:ascii="Calibri" w:eastAsia="Calibri" w:hAnsi="Calibri" w:cs="Calibri"/>
                <w:b/>
                <w:color w:val="222222"/>
              </w:rPr>
            </w:pPr>
            <w:r>
              <w:rPr>
                <w:rFonts w:ascii="Calibri" w:eastAsia="Calibri" w:hAnsi="Calibri" w:cs="Calibri"/>
                <w:b/>
                <w:color w:val="222222"/>
                <w:sz w:val="22"/>
                <w:szCs w:val="22"/>
              </w:rPr>
              <w:t>ACTIONS et acteurs éventuels</w:t>
            </w:r>
          </w:p>
        </w:tc>
      </w:tr>
      <w:tr w:rsidR="003F6A97" w14:paraId="51F9925E" w14:textId="77777777" w:rsidTr="00724103">
        <w:trPr>
          <w:trHeight w:val="1701"/>
        </w:trPr>
        <w:tc>
          <w:tcPr>
            <w:tcW w:w="2153" w:type="dxa"/>
            <w:tcBorders>
              <w:top w:val="single" w:sz="4" w:space="0" w:color="000000"/>
              <w:left w:val="single" w:sz="4" w:space="0" w:color="000000"/>
              <w:bottom w:val="single" w:sz="4" w:space="0" w:color="000000"/>
              <w:right w:val="single" w:sz="4" w:space="0" w:color="000000"/>
            </w:tcBorders>
          </w:tcPr>
          <w:p w14:paraId="314282FA" w14:textId="77777777" w:rsidR="003F6A97" w:rsidRDefault="003F6A97">
            <w:pPr>
              <w:ind w:firstLine="22"/>
              <w:rPr>
                <w:rFonts w:ascii="Calibri" w:eastAsia="Calibri" w:hAnsi="Calibri" w:cs="Calibri"/>
                <w:color w:val="222222"/>
              </w:rPr>
            </w:pPr>
          </w:p>
          <w:p w14:paraId="5FA78C62" w14:textId="77777777" w:rsidR="003F6A97" w:rsidRDefault="003F6A97">
            <w:pPr>
              <w:ind w:firstLine="22"/>
              <w:rPr>
                <w:rFonts w:ascii="Calibri" w:eastAsia="Calibri" w:hAnsi="Calibri" w:cs="Calibri"/>
                <w:color w:val="222222"/>
              </w:rPr>
            </w:pPr>
          </w:p>
          <w:p w14:paraId="39C16418" w14:textId="77777777" w:rsidR="003F6A97" w:rsidRDefault="003F6A97">
            <w:pPr>
              <w:ind w:firstLine="22"/>
              <w:rPr>
                <w:rFonts w:ascii="Calibri" w:eastAsia="Calibri" w:hAnsi="Calibri" w:cs="Calibri"/>
                <w:color w:val="222222"/>
              </w:rPr>
            </w:pPr>
          </w:p>
          <w:p w14:paraId="4B29B40D" w14:textId="77777777" w:rsidR="003F6A97" w:rsidRDefault="00296A7F">
            <w:pPr>
              <w:ind w:firstLine="22"/>
              <w:rPr>
                <w:rFonts w:ascii="Calibri" w:eastAsia="Calibri" w:hAnsi="Calibri" w:cs="Calibri"/>
                <w:color w:val="222222"/>
              </w:rPr>
            </w:pPr>
            <w:r>
              <w:rPr>
                <w:rFonts w:ascii="Calibri" w:eastAsia="Calibri" w:hAnsi="Calibri" w:cs="Calibri"/>
                <w:color w:val="222222"/>
              </w:rPr>
              <w:t>Les municipalités /</w:t>
            </w:r>
          </w:p>
          <w:p w14:paraId="19ED2D91" w14:textId="77777777" w:rsidR="003F6A97" w:rsidRDefault="00296A7F">
            <w:pPr>
              <w:ind w:firstLine="22"/>
              <w:rPr>
                <w:rFonts w:ascii="Calibri" w:eastAsia="Calibri" w:hAnsi="Calibri" w:cs="Calibri"/>
                <w:color w:val="222222"/>
              </w:rPr>
            </w:pPr>
            <w:r>
              <w:rPr>
                <w:rFonts w:ascii="Calibri" w:eastAsia="Calibri" w:hAnsi="Calibri" w:cs="Calibri"/>
                <w:color w:val="222222"/>
              </w:rPr>
              <w:t>L’intercommunalité</w:t>
            </w:r>
          </w:p>
        </w:tc>
        <w:tc>
          <w:tcPr>
            <w:tcW w:w="12522" w:type="dxa"/>
            <w:tcBorders>
              <w:top w:val="single" w:sz="4" w:space="0" w:color="000000"/>
              <w:left w:val="single" w:sz="4" w:space="0" w:color="000000"/>
              <w:bottom w:val="single" w:sz="4" w:space="0" w:color="000000"/>
              <w:right w:val="single" w:sz="4" w:space="0" w:color="000000"/>
            </w:tcBorders>
          </w:tcPr>
          <w:p w14:paraId="3AF9DB28" w14:textId="3E58BFBC"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Analyser</w:t>
            </w:r>
            <w:r>
              <w:rPr>
                <w:rFonts w:ascii="Calibri" w:eastAsia="Calibri" w:hAnsi="Calibri" w:cs="Calibri"/>
                <w:color w:val="222222"/>
                <w:sz w:val="22"/>
                <w:szCs w:val="22"/>
              </w:rPr>
              <w:t xml:space="preserve"> les typologies d’habitants : particuliers, entreprises (commerçants) et collectivités locales et évalu</w:t>
            </w:r>
            <w:r w:rsidR="00724103">
              <w:rPr>
                <w:rFonts w:ascii="Calibri" w:eastAsia="Calibri" w:hAnsi="Calibri" w:cs="Calibri"/>
                <w:color w:val="222222"/>
                <w:sz w:val="22"/>
                <w:szCs w:val="22"/>
              </w:rPr>
              <w:t>er</w:t>
            </w:r>
            <w:r>
              <w:rPr>
                <w:rFonts w:ascii="Calibri" w:eastAsia="Calibri" w:hAnsi="Calibri" w:cs="Calibri"/>
                <w:color w:val="222222"/>
                <w:sz w:val="22"/>
                <w:szCs w:val="22"/>
              </w:rPr>
              <w:t xml:space="preserve"> leurs volumes par flux par nature de déchets et solutions de collecte. </w:t>
            </w:r>
          </w:p>
          <w:p w14:paraId="1E597250"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Leur adresser des campagnes de sensibilisation</w:t>
            </w:r>
            <w:r>
              <w:rPr>
                <w:rFonts w:ascii="Calibri" w:eastAsia="Calibri" w:hAnsi="Calibri" w:cs="Calibri"/>
                <w:color w:val="222222"/>
                <w:sz w:val="22"/>
                <w:szCs w:val="22"/>
              </w:rPr>
              <w:t xml:space="preserve"> adaptées, </w:t>
            </w:r>
          </w:p>
          <w:p w14:paraId="6883264D"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Sensibiliser les habitants </w:t>
            </w:r>
            <w:r>
              <w:rPr>
                <w:rFonts w:ascii="Calibri" w:eastAsia="Calibri" w:hAnsi="Calibri" w:cs="Calibri"/>
                <w:color w:val="222222"/>
                <w:sz w:val="22"/>
                <w:szCs w:val="22"/>
              </w:rPr>
              <w:t>aux organisations</w:t>
            </w:r>
            <w:r>
              <w:rPr>
                <w:rFonts w:ascii="Calibri" w:eastAsia="Calibri" w:hAnsi="Calibri" w:cs="Calibri"/>
                <w:b/>
                <w:color w:val="222222"/>
                <w:sz w:val="22"/>
                <w:szCs w:val="22"/>
              </w:rPr>
              <w:t xml:space="preserve"> </w:t>
            </w:r>
            <w:r>
              <w:rPr>
                <w:rFonts w:ascii="Calibri" w:eastAsia="Calibri" w:hAnsi="Calibri" w:cs="Calibri"/>
                <w:color w:val="222222"/>
                <w:sz w:val="22"/>
                <w:szCs w:val="22"/>
              </w:rPr>
              <w:t xml:space="preserve">en place (diminuer le taux de refus actuellement à 20%) : </w:t>
            </w:r>
            <w:proofErr w:type="gramStart"/>
            <w:r>
              <w:rPr>
                <w:rFonts w:ascii="Calibri" w:eastAsia="Calibri" w:hAnsi="Calibri" w:cs="Calibri"/>
                <w:color w:val="222222"/>
                <w:sz w:val="22"/>
                <w:szCs w:val="22"/>
              </w:rPr>
              <w:t>ex broyage</w:t>
            </w:r>
            <w:proofErr w:type="gramEnd"/>
            <w:r>
              <w:rPr>
                <w:rFonts w:ascii="Calibri" w:eastAsia="Calibri" w:hAnsi="Calibri" w:cs="Calibri"/>
                <w:color w:val="222222"/>
                <w:sz w:val="22"/>
                <w:szCs w:val="22"/>
              </w:rPr>
              <w:t xml:space="preserve"> déchets verts 3eme session le 20 Novembre (rappeler l’existence des plans de prévention), </w:t>
            </w:r>
            <w:r>
              <w:rPr>
                <w:rFonts w:ascii="Calibri" w:eastAsia="Calibri" w:hAnsi="Calibri" w:cs="Calibri"/>
                <w:b/>
                <w:color w:val="222222"/>
                <w:sz w:val="22"/>
                <w:szCs w:val="22"/>
              </w:rPr>
              <w:t>organiser des évènements</w:t>
            </w:r>
            <w:r>
              <w:rPr>
                <w:rFonts w:ascii="Calibri" w:eastAsia="Calibri" w:hAnsi="Calibri" w:cs="Calibri"/>
                <w:color w:val="222222"/>
                <w:sz w:val="22"/>
                <w:szCs w:val="22"/>
              </w:rPr>
              <w:t xml:space="preserve"> lors des semaines SERD</w:t>
            </w:r>
          </w:p>
          <w:p w14:paraId="0A613D81"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Rappeler les coûts</w:t>
            </w:r>
            <w:r>
              <w:rPr>
                <w:rFonts w:ascii="Calibri" w:eastAsia="Calibri" w:hAnsi="Calibri" w:cs="Calibri"/>
                <w:color w:val="222222"/>
                <w:sz w:val="22"/>
                <w:szCs w:val="22"/>
              </w:rPr>
              <w:t xml:space="preserve"> de la gestion des déchets, notamment l’application de la TGAP sur la collecte des encombrants non appliquée aux déchetteries et inciter au geste de dépose en points d’apport. </w:t>
            </w:r>
          </w:p>
          <w:p w14:paraId="4F81360F"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Les inciter à trouver d’autres voies de consommation : Privilégier les achats en vrac et inciter au zéro déchet </w:t>
            </w:r>
            <w:r>
              <w:rPr>
                <w:rFonts w:ascii="Calibri" w:eastAsia="Calibri" w:hAnsi="Calibri" w:cs="Calibri"/>
                <w:color w:val="222222"/>
                <w:sz w:val="22"/>
                <w:szCs w:val="22"/>
              </w:rPr>
              <w:t xml:space="preserve">pour moins d’emballages, </w:t>
            </w:r>
            <w:r>
              <w:rPr>
                <w:rFonts w:ascii="Calibri" w:eastAsia="Calibri" w:hAnsi="Calibri" w:cs="Calibri"/>
                <w:b/>
                <w:color w:val="222222"/>
                <w:sz w:val="22"/>
                <w:szCs w:val="22"/>
              </w:rPr>
              <w:t>former au compostage</w:t>
            </w:r>
            <w:r>
              <w:rPr>
                <w:rFonts w:ascii="Calibri" w:eastAsia="Calibri" w:hAnsi="Calibri" w:cs="Calibri"/>
                <w:color w:val="222222"/>
                <w:sz w:val="22"/>
                <w:szCs w:val="22"/>
              </w:rPr>
              <w:t xml:space="preserve">, </w:t>
            </w:r>
          </w:p>
          <w:p w14:paraId="2B03C022"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Accompagner les entreprises dans une démarche engagée (certification environnementale :</w:t>
            </w:r>
            <w:r>
              <w:rPr>
                <w:rFonts w:ascii="Calibri" w:eastAsia="Calibri" w:hAnsi="Calibri" w:cs="Calibri"/>
                <w:color w:val="222222"/>
                <w:sz w:val="22"/>
                <w:szCs w:val="22"/>
              </w:rPr>
              <w:t xml:space="preserve"> labellisation de type ISO 14001, label « commerçants responsables » </w:t>
            </w:r>
            <w:proofErr w:type="gramStart"/>
            <w:r>
              <w:rPr>
                <w:rFonts w:ascii="Calibri" w:eastAsia="Calibri" w:hAnsi="Calibri" w:cs="Calibri"/>
                <w:color w:val="222222"/>
                <w:sz w:val="22"/>
                <w:szCs w:val="22"/>
              </w:rPr>
              <w:t xml:space="preserve"> ….</w:t>
            </w:r>
            <w:proofErr w:type="gramEnd"/>
            <w:r>
              <w:rPr>
                <w:rFonts w:ascii="Calibri" w:eastAsia="Calibri" w:hAnsi="Calibri" w:cs="Calibri"/>
                <w:color w:val="222222"/>
                <w:sz w:val="22"/>
                <w:szCs w:val="22"/>
              </w:rPr>
              <w:t>.</w:t>
            </w:r>
          </w:p>
          <w:p w14:paraId="49EE944B" w14:textId="77777777" w:rsidR="003F6A97" w:rsidRDefault="00296A7F">
            <w:pPr>
              <w:numPr>
                <w:ilvl w:val="0"/>
                <w:numId w:val="4"/>
              </w:numPr>
              <w:spacing w:after="160"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 Transmettre les messages forts remontés lors des réunions du SIEED</w:t>
            </w:r>
            <w:r>
              <w:rPr>
                <w:rFonts w:ascii="Calibri" w:eastAsia="Calibri" w:hAnsi="Calibri" w:cs="Calibri"/>
                <w:color w:val="222222"/>
                <w:sz w:val="22"/>
                <w:szCs w:val="22"/>
              </w:rPr>
              <w:t xml:space="preserve">, exemple extrait des questions diverses de la dernière </w:t>
            </w:r>
            <w:hyperlink r:id="rId29">
              <w:r>
                <w:rPr>
                  <w:rFonts w:ascii="Calibri" w:eastAsia="Calibri" w:hAnsi="Calibri" w:cs="Calibri"/>
                  <w:color w:val="0563C1"/>
                  <w:sz w:val="22"/>
                  <w:szCs w:val="22"/>
                  <w:u w:val="single"/>
                </w:rPr>
                <w:t>AG du SIEED </w:t>
              </w:r>
            </w:hyperlink>
            <w:r>
              <w:rPr>
                <w:rFonts w:ascii="Calibri" w:eastAsia="Calibri" w:hAnsi="Calibri" w:cs="Calibri"/>
                <w:color w:val="222222"/>
                <w:sz w:val="22"/>
                <w:szCs w:val="22"/>
              </w:rPr>
              <w:t xml:space="preserve">: </w:t>
            </w:r>
          </w:p>
          <w:p w14:paraId="60BBE712" w14:textId="77777777" w:rsidR="003F6A97" w:rsidRDefault="00296A7F">
            <w:pPr>
              <w:ind w:left="360"/>
              <w:rPr>
                <w:rFonts w:ascii="Calibri" w:eastAsia="Calibri" w:hAnsi="Calibri" w:cs="Calibri"/>
                <w:color w:val="222222"/>
              </w:rPr>
            </w:pPr>
            <w:r>
              <w:rPr>
                <w:rFonts w:ascii="Calibri" w:eastAsia="Calibri" w:hAnsi="Calibri" w:cs="Calibri"/>
                <w:noProof/>
              </w:rPr>
              <w:drawing>
                <wp:inline distT="0" distB="0" distL="0" distR="0" wp14:anchorId="4F4E134D" wp14:editId="01474DBD">
                  <wp:extent cx="5250323" cy="3415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250323" cy="341550"/>
                          </a:xfrm>
                          <a:prstGeom prst="rect">
                            <a:avLst/>
                          </a:prstGeom>
                          <a:ln/>
                        </pic:spPr>
                      </pic:pic>
                    </a:graphicData>
                  </a:graphic>
                </wp:inline>
              </w:drawing>
            </w:r>
          </w:p>
          <w:p w14:paraId="239C97F9" w14:textId="77777777" w:rsidR="003F6A97" w:rsidRDefault="00296A7F">
            <w:pPr>
              <w:numPr>
                <w:ilvl w:val="0"/>
                <w:numId w:val="9"/>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Faire preuve d’exemplarité : </w:t>
            </w:r>
            <w:r>
              <w:rPr>
                <w:rFonts w:ascii="Calibri" w:eastAsia="Calibri" w:hAnsi="Calibri" w:cs="Calibri"/>
                <w:color w:val="222222"/>
                <w:sz w:val="22"/>
                <w:szCs w:val="22"/>
              </w:rPr>
              <w:t>intégrer dans les achats publics des exigences spécifiques</w:t>
            </w:r>
            <w:r>
              <w:rPr>
                <w:rFonts w:ascii="Calibri" w:eastAsia="Calibri" w:hAnsi="Calibri" w:cs="Calibri"/>
                <w:b/>
                <w:color w:val="222222"/>
                <w:sz w:val="22"/>
                <w:szCs w:val="22"/>
              </w:rPr>
              <w:t xml:space="preserve"> </w:t>
            </w:r>
            <w:r>
              <w:rPr>
                <w:rFonts w:ascii="Calibri" w:eastAsia="Calibri" w:hAnsi="Calibri" w:cs="Calibri"/>
                <w:color w:val="222222"/>
                <w:sz w:val="22"/>
                <w:szCs w:val="22"/>
              </w:rPr>
              <w:t>d’allègement des emballages et sélectionner des produits recyclés ou contenant des matériaux recyclés. Sélectionner des produits nos jetables, réparables….</w:t>
            </w:r>
          </w:p>
          <w:p w14:paraId="497EFDA7" w14:textId="77777777" w:rsidR="003F6A97" w:rsidRDefault="00296A7F">
            <w:pPr>
              <w:numPr>
                <w:ilvl w:val="0"/>
                <w:numId w:val="9"/>
              </w:numPr>
              <w:spacing w:after="160"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Répondre et si possible devancer les règlementations </w:t>
            </w:r>
            <w:r>
              <w:rPr>
                <w:rFonts w:ascii="Calibri" w:eastAsia="Calibri" w:hAnsi="Calibri" w:cs="Calibri"/>
                <w:color w:val="222222"/>
                <w:sz w:val="22"/>
                <w:szCs w:val="22"/>
              </w:rPr>
              <w:t>(biodéchets)</w:t>
            </w:r>
          </w:p>
          <w:p w14:paraId="27D5D379" w14:textId="77777777" w:rsidR="003F6A97" w:rsidRDefault="003F6A97">
            <w:pPr>
              <w:rPr>
                <w:rFonts w:ascii="Calibri" w:eastAsia="Calibri" w:hAnsi="Calibri" w:cs="Calibri"/>
                <w:color w:val="222222"/>
              </w:rPr>
            </w:pPr>
          </w:p>
          <w:p w14:paraId="511EA0B3" w14:textId="61AB7E26" w:rsidR="003F6A97" w:rsidRDefault="00296A7F">
            <w:pPr>
              <w:rPr>
                <w:rFonts w:ascii="Calibri" w:eastAsia="Calibri" w:hAnsi="Calibri" w:cs="Calibri"/>
                <w:color w:val="222222"/>
              </w:rPr>
            </w:pPr>
            <w:r>
              <w:rPr>
                <w:rFonts w:ascii="Calibri" w:eastAsia="Calibri" w:hAnsi="Calibri" w:cs="Calibri"/>
                <w:color w:val="222222"/>
              </w:rPr>
              <w:t xml:space="preserve">Le SIEED, s’il n’intervient pas directement dans notre PCAET, est un acteur fort et a un impact important de par son activité sur notre territoire, il doit être intégré à notre PCAET en qualité d’acteur / fournisseur.  </w:t>
            </w:r>
          </w:p>
          <w:p w14:paraId="0B135997" w14:textId="77777777" w:rsidR="00724103" w:rsidRDefault="00724103">
            <w:pPr>
              <w:rPr>
                <w:rFonts w:ascii="Calibri" w:eastAsia="Calibri" w:hAnsi="Calibri" w:cs="Calibri"/>
                <w:color w:val="222222"/>
              </w:rPr>
            </w:pPr>
          </w:p>
          <w:p w14:paraId="1F07C168" w14:textId="77777777" w:rsidR="003F6A97" w:rsidRDefault="00296A7F">
            <w:pPr>
              <w:numPr>
                <w:ilvl w:val="0"/>
                <w:numId w:val="9"/>
              </w:numPr>
              <w:spacing w:after="160" w:line="259" w:lineRule="auto"/>
              <w:rPr>
                <w:rFonts w:ascii="Calibri" w:eastAsia="Calibri" w:hAnsi="Calibri" w:cs="Calibri"/>
                <w:color w:val="222222"/>
                <w:sz w:val="22"/>
                <w:szCs w:val="22"/>
              </w:rPr>
            </w:pPr>
            <w:r>
              <w:rPr>
                <w:rFonts w:ascii="Calibri" w:eastAsia="Calibri" w:hAnsi="Calibri" w:cs="Calibri"/>
                <w:color w:val="222222"/>
                <w:sz w:val="22"/>
                <w:szCs w:val="22"/>
              </w:rPr>
              <w:t xml:space="preserve">Réflexions conjointes à mener sur la </w:t>
            </w:r>
            <w:r>
              <w:rPr>
                <w:rFonts w:ascii="Calibri" w:eastAsia="Calibri" w:hAnsi="Calibri" w:cs="Calibri"/>
                <w:b/>
                <w:color w:val="222222"/>
                <w:sz w:val="22"/>
                <w:szCs w:val="22"/>
              </w:rPr>
              <w:t>réduction des tournées</w:t>
            </w:r>
            <w:r>
              <w:rPr>
                <w:rFonts w:ascii="Calibri" w:eastAsia="Calibri" w:hAnsi="Calibri" w:cs="Calibri"/>
                <w:color w:val="222222"/>
                <w:sz w:val="22"/>
                <w:szCs w:val="22"/>
              </w:rPr>
              <w:t xml:space="preserve">, les </w:t>
            </w:r>
            <w:r>
              <w:rPr>
                <w:rFonts w:ascii="Calibri" w:eastAsia="Calibri" w:hAnsi="Calibri" w:cs="Calibri"/>
                <w:b/>
                <w:color w:val="222222"/>
                <w:sz w:val="22"/>
                <w:szCs w:val="22"/>
              </w:rPr>
              <w:t xml:space="preserve">points d’apports volontaires </w:t>
            </w:r>
            <w:r>
              <w:rPr>
                <w:rFonts w:ascii="Calibri" w:eastAsia="Calibri" w:hAnsi="Calibri" w:cs="Calibri"/>
                <w:color w:val="222222"/>
                <w:sz w:val="22"/>
                <w:szCs w:val="22"/>
              </w:rPr>
              <w:t xml:space="preserve">… </w:t>
            </w:r>
          </w:p>
          <w:p w14:paraId="0793661C" w14:textId="77777777" w:rsidR="003F6A97" w:rsidRDefault="003F6A97">
            <w:pPr>
              <w:rPr>
                <w:rFonts w:ascii="Calibri" w:eastAsia="Calibri" w:hAnsi="Calibri" w:cs="Calibri"/>
                <w:color w:val="222222"/>
              </w:rPr>
            </w:pPr>
          </w:p>
          <w:p w14:paraId="3CC103E8" w14:textId="654B7F21" w:rsidR="003F6A97" w:rsidRDefault="00296A7F">
            <w:pPr>
              <w:rPr>
                <w:rFonts w:ascii="Calibri" w:eastAsia="Calibri" w:hAnsi="Calibri" w:cs="Calibri"/>
                <w:color w:val="222222"/>
              </w:rPr>
            </w:pPr>
            <w:r>
              <w:rPr>
                <w:noProof/>
              </w:rPr>
              <w:lastRenderedPageBreak/>
              <w:drawing>
                <wp:anchor distT="0" distB="0" distL="114300" distR="114300" simplePos="0" relativeHeight="251661312" behindDoc="0" locked="0" layoutInCell="1" hidden="0" allowOverlap="1" wp14:anchorId="277DFA31" wp14:editId="5A216899">
                  <wp:simplePos x="0" y="0"/>
                  <wp:positionH relativeFrom="column">
                    <wp:posOffset>5212715</wp:posOffset>
                  </wp:positionH>
                  <wp:positionV relativeFrom="paragraph">
                    <wp:posOffset>248285</wp:posOffset>
                  </wp:positionV>
                  <wp:extent cx="2609215" cy="1734820"/>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609215" cy="1734820"/>
                          </a:xfrm>
                          <a:prstGeom prst="rect">
                            <a:avLst/>
                          </a:prstGeom>
                          <a:ln/>
                        </pic:spPr>
                      </pic:pic>
                    </a:graphicData>
                  </a:graphic>
                </wp:anchor>
              </w:drawing>
            </w:r>
            <w:r>
              <w:rPr>
                <w:rFonts w:ascii="Calibri" w:eastAsia="Calibri" w:hAnsi="Calibri" w:cs="Calibri"/>
                <w:color w:val="222222"/>
              </w:rPr>
              <w:t xml:space="preserve">A noter que les services municipaux doivent désormais payer pour l’enlèvement et le traitement de leurs déchets (exonérés jusqu’à récemment). </w:t>
            </w:r>
          </w:p>
          <w:p w14:paraId="178950D6" w14:textId="53C91C32" w:rsidR="00724103" w:rsidRDefault="00724103">
            <w:pPr>
              <w:rPr>
                <w:rFonts w:ascii="Calibri" w:eastAsia="Calibri" w:hAnsi="Calibri" w:cs="Calibri"/>
                <w:color w:val="222222"/>
              </w:rPr>
            </w:pPr>
          </w:p>
          <w:p w14:paraId="53BFBCE9" w14:textId="32F3575E" w:rsidR="003F6A97" w:rsidRDefault="00296A7F">
            <w:pPr>
              <w:numPr>
                <w:ilvl w:val="0"/>
                <w:numId w:val="10"/>
              </w:numPr>
              <w:spacing w:after="160" w:line="259" w:lineRule="auto"/>
              <w:rPr>
                <w:rFonts w:ascii="Calibri" w:eastAsia="Calibri" w:hAnsi="Calibri" w:cs="Calibri"/>
                <w:color w:val="222222"/>
                <w:sz w:val="22"/>
                <w:szCs w:val="22"/>
              </w:rPr>
            </w:pPr>
            <w:bookmarkStart w:id="1" w:name="_heading=h.gjdgxs" w:colFirst="0" w:colLast="0"/>
            <w:bookmarkEnd w:id="1"/>
            <w:r>
              <w:rPr>
                <w:rFonts w:ascii="Calibri" w:eastAsia="Calibri" w:hAnsi="Calibri" w:cs="Calibri"/>
                <w:b/>
                <w:color w:val="222222"/>
                <w:sz w:val="22"/>
                <w:szCs w:val="22"/>
              </w:rPr>
              <w:t xml:space="preserve">S’inspirer des </w:t>
            </w:r>
            <w:hyperlink r:id="rId32">
              <w:r>
                <w:rPr>
                  <w:rFonts w:ascii="Calibri" w:eastAsia="Calibri" w:hAnsi="Calibri" w:cs="Calibri"/>
                  <w:b/>
                  <w:color w:val="0563C1"/>
                  <w:sz w:val="22"/>
                  <w:szCs w:val="22"/>
                  <w:u w:val="single"/>
                </w:rPr>
                <w:t>études publiées</w:t>
              </w:r>
            </w:hyperlink>
            <w:r>
              <w:rPr>
                <w:rFonts w:ascii="Calibri" w:eastAsia="Calibri" w:hAnsi="Calibri" w:cs="Calibri"/>
                <w:b/>
                <w:color w:val="222222"/>
                <w:sz w:val="22"/>
                <w:szCs w:val="22"/>
              </w:rPr>
              <w:t xml:space="preserve"> par l’ ADEME</w:t>
            </w:r>
            <w:r>
              <w:rPr>
                <w:rFonts w:ascii="Calibri" w:eastAsia="Calibri" w:hAnsi="Calibri" w:cs="Calibri"/>
                <w:color w:val="222222"/>
                <w:sz w:val="22"/>
                <w:szCs w:val="22"/>
              </w:rPr>
              <w:t> :</w:t>
            </w:r>
          </w:p>
          <w:p w14:paraId="7DBF2A7B" w14:textId="0CF591A6" w:rsidR="003F6A97" w:rsidRDefault="00296A7F">
            <w:pPr>
              <w:ind w:left="146"/>
              <w:jc w:val="both"/>
              <w:rPr>
                <w:rFonts w:ascii="Calibri" w:eastAsia="Calibri" w:hAnsi="Calibri" w:cs="Calibri"/>
                <w:i/>
                <w:color w:val="FF0000"/>
              </w:rPr>
            </w:pPr>
            <w:r>
              <w:rPr>
                <w:rFonts w:ascii="Montserrat" w:eastAsia="Montserrat" w:hAnsi="Montserrat" w:cs="Montserrat"/>
                <w:i/>
                <w:color w:val="FF0000"/>
                <w:sz w:val="18"/>
                <w:szCs w:val="18"/>
                <w:highlight w:val="white"/>
              </w:rPr>
              <w:t>La prévention des déchets est porteuse d'innovations et d'évolutions importantes dans les pratiques et les modes d'organisation des collectivités. La tarification incitative est un levier d'action décisif, le facteur humain et la volonté politique sont des clés de réussite, tels sont les grands enseignements de cette analyse transversale de 25 monographies des plans et programmes de prévention réalisées de 2015 à 2017.</w:t>
            </w:r>
          </w:p>
          <w:p w14:paraId="29CDA9D8" w14:textId="77777777" w:rsidR="003F6A97" w:rsidRDefault="00296A7F">
            <w:pPr>
              <w:rPr>
                <w:rFonts w:ascii="Calibri" w:eastAsia="Calibri" w:hAnsi="Calibri" w:cs="Calibri"/>
                <w:color w:val="222222"/>
              </w:rPr>
            </w:pPr>
            <w:r>
              <w:rPr>
                <w:rFonts w:ascii="Calibri" w:eastAsia="Calibri" w:hAnsi="Calibri" w:cs="Calibri"/>
                <w:color w:val="222222"/>
              </w:rPr>
              <w:t xml:space="preserve"> </w:t>
            </w:r>
          </w:p>
        </w:tc>
      </w:tr>
    </w:tbl>
    <w:p w14:paraId="6E710440" w14:textId="77777777" w:rsidR="003F6A97" w:rsidRDefault="003F6A97">
      <w:pPr>
        <w:spacing w:after="160" w:line="259" w:lineRule="auto"/>
        <w:rPr>
          <w:rFonts w:ascii="Calibri" w:eastAsia="Calibri" w:hAnsi="Calibri" w:cs="Calibri"/>
          <w:sz w:val="22"/>
          <w:szCs w:val="22"/>
        </w:rPr>
      </w:pPr>
    </w:p>
    <w:tbl>
      <w:tblPr>
        <w:tblStyle w:val="a5"/>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3"/>
        <w:gridCol w:w="12584"/>
      </w:tblGrid>
      <w:tr w:rsidR="003F6A97" w14:paraId="6D109131" w14:textId="77777777" w:rsidTr="00296A7F">
        <w:trPr>
          <w:trHeight w:val="647"/>
        </w:trPr>
        <w:tc>
          <w:tcPr>
            <w:tcW w:w="14737" w:type="dxa"/>
            <w:gridSpan w:val="2"/>
            <w:tcBorders>
              <w:top w:val="single" w:sz="4" w:space="0" w:color="000000"/>
              <w:left w:val="single" w:sz="4" w:space="0" w:color="000000"/>
              <w:bottom w:val="single" w:sz="4" w:space="0" w:color="000000"/>
              <w:right w:val="single" w:sz="4" w:space="0" w:color="000000"/>
            </w:tcBorders>
          </w:tcPr>
          <w:p w14:paraId="6D8A489D" w14:textId="20720BC5" w:rsidR="003F6A97" w:rsidRDefault="00296A7F">
            <w:pPr>
              <w:ind w:left="218"/>
              <w:rPr>
                <w:rFonts w:ascii="Calibri" w:eastAsia="Calibri" w:hAnsi="Calibri" w:cs="Calibri"/>
                <w:color w:val="222222"/>
              </w:rPr>
            </w:pPr>
            <w:r>
              <w:rPr>
                <w:rFonts w:ascii="Calibri" w:eastAsia="Calibri" w:hAnsi="Calibri" w:cs="Calibri"/>
                <w:sz w:val="22"/>
                <w:szCs w:val="22"/>
              </w:rPr>
              <w:tab/>
            </w:r>
            <w:r>
              <w:rPr>
                <w:rFonts w:ascii="Calibri" w:eastAsia="Calibri" w:hAnsi="Calibri" w:cs="Calibri"/>
                <w:b/>
                <w:color w:val="00B050"/>
                <w:sz w:val="40"/>
                <w:szCs w:val="40"/>
              </w:rPr>
              <w:t>R</w:t>
            </w:r>
            <w:r>
              <w:rPr>
                <w:rFonts w:ascii="Calibri" w:eastAsia="Calibri" w:hAnsi="Calibri" w:cs="Calibri"/>
                <w:b/>
                <w:color w:val="222222"/>
                <w:sz w:val="28"/>
                <w:szCs w:val="28"/>
              </w:rPr>
              <w:t xml:space="preserve">éutiliser   /    </w:t>
            </w:r>
            <w:r>
              <w:rPr>
                <w:rFonts w:ascii="Calibri" w:eastAsia="Calibri" w:hAnsi="Calibri" w:cs="Calibri"/>
                <w:b/>
                <w:color w:val="00B050"/>
                <w:sz w:val="40"/>
                <w:szCs w:val="40"/>
              </w:rPr>
              <w:t>R</w:t>
            </w:r>
            <w:r>
              <w:rPr>
                <w:rFonts w:ascii="Calibri" w:eastAsia="Calibri" w:hAnsi="Calibri" w:cs="Calibri"/>
                <w:b/>
                <w:color w:val="222222"/>
                <w:sz w:val="28"/>
                <w:szCs w:val="28"/>
              </w:rPr>
              <w:t xml:space="preserve">éparer    /     </w:t>
            </w:r>
            <w:r>
              <w:rPr>
                <w:rFonts w:ascii="Calibri" w:eastAsia="Calibri" w:hAnsi="Calibri" w:cs="Calibri"/>
                <w:b/>
                <w:color w:val="00B050"/>
                <w:sz w:val="40"/>
                <w:szCs w:val="40"/>
              </w:rPr>
              <w:t>R</w:t>
            </w:r>
            <w:r>
              <w:rPr>
                <w:rFonts w:ascii="Calibri" w:eastAsia="Calibri" w:hAnsi="Calibri" w:cs="Calibri"/>
                <w:b/>
                <w:color w:val="222222"/>
                <w:sz w:val="28"/>
                <w:szCs w:val="28"/>
              </w:rPr>
              <w:t>ecycler</w:t>
            </w:r>
          </w:p>
        </w:tc>
      </w:tr>
      <w:tr w:rsidR="003F6A97" w14:paraId="63B9125A" w14:textId="77777777" w:rsidTr="00296A7F">
        <w:trPr>
          <w:trHeight w:val="1701"/>
        </w:trPr>
        <w:tc>
          <w:tcPr>
            <w:tcW w:w="2153" w:type="dxa"/>
            <w:tcBorders>
              <w:top w:val="single" w:sz="4" w:space="0" w:color="000000"/>
              <w:left w:val="single" w:sz="4" w:space="0" w:color="000000"/>
              <w:bottom w:val="single" w:sz="4" w:space="0" w:color="000000"/>
              <w:right w:val="single" w:sz="4" w:space="0" w:color="000000"/>
            </w:tcBorders>
          </w:tcPr>
          <w:p w14:paraId="2F9EE83B" w14:textId="77777777" w:rsidR="003F6A97" w:rsidRDefault="00296A7F">
            <w:pPr>
              <w:rPr>
                <w:rFonts w:ascii="Calibri" w:eastAsia="Calibri" w:hAnsi="Calibri" w:cs="Calibri"/>
                <w:color w:val="222222"/>
              </w:rPr>
            </w:pPr>
            <w:r>
              <w:rPr>
                <w:rFonts w:ascii="Calibri" w:eastAsia="Calibri" w:hAnsi="Calibri" w:cs="Calibri"/>
                <w:color w:val="222222"/>
              </w:rPr>
              <w:t>Au niveau communal</w:t>
            </w:r>
          </w:p>
          <w:p w14:paraId="7E3FFAC5" w14:textId="77777777" w:rsidR="003F6A97" w:rsidRDefault="00296A7F">
            <w:pPr>
              <w:rPr>
                <w:rFonts w:ascii="Calibri" w:eastAsia="Calibri" w:hAnsi="Calibri" w:cs="Calibri"/>
                <w:color w:val="222222"/>
              </w:rPr>
            </w:pPr>
            <w:proofErr w:type="gramStart"/>
            <w:r>
              <w:rPr>
                <w:rFonts w:ascii="Calibri" w:eastAsia="Calibri" w:hAnsi="Calibri" w:cs="Calibri"/>
                <w:color w:val="222222"/>
              </w:rPr>
              <w:t>et</w:t>
            </w:r>
            <w:proofErr w:type="gramEnd"/>
            <w:r>
              <w:rPr>
                <w:rFonts w:ascii="Calibri" w:eastAsia="Calibri" w:hAnsi="Calibri" w:cs="Calibri"/>
                <w:color w:val="222222"/>
              </w:rPr>
              <w:t xml:space="preserve"> inter-</w:t>
            </w:r>
            <w:r>
              <w:rPr>
                <w:rFonts w:ascii="Calibri" w:eastAsia="Calibri" w:hAnsi="Calibri" w:cs="Calibri"/>
              </w:rPr>
              <w:t xml:space="preserve"> </w:t>
            </w:r>
            <w:r>
              <w:rPr>
                <w:rFonts w:ascii="Calibri" w:eastAsia="Calibri" w:hAnsi="Calibri" w:cs="Calibri"/>
                <w:color w:val="222222"/>
              </w:rPr>
              <w:t>communal</w:t>
            </w:r>
          </w:p>
        </w:tc>
        <w:tc>
          <w:tcPr>
            <w:tcW w:w="12584" w:type="dxa"/>
            <w:tcBorders>
              <w:top w:val="single" w:sz="4" w:space="0" w:color="000000"/>
              <w:left w:val="single" w:sz="4" w:space="0" w:color="000000"/>
              <w:bottom w:val="single" w:sz="4" w:space="0" w:color="000000"/>
              <w:right w:val="single" w:sz="4" w:space="0" w:color="000000"/>
            </w:tcBorders>
          </w:tcPr>
          <w:p w14:paraId="77844183" w14:textId="77777777" w:rsidR="003F6A97" w:rsidRDefault="00296A7F">
            <w:pPr>
              <w:numPr>
                <w:ilvl w:val="0"/>
                <w:numId w:val="6"/>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Mieux informer les habitants sur les conséquences de leurs gestes : </w:t>
            </w:r>
            <w:r>
              <w:rPr>
                <w:rFonts w:ascii="Calibri" w:eastAsia="Calibri" w:hAnsi="Calibri" w:cs="Calibri"/>
                <w:color w:val="222222"/>
                <w:sz w:val="22"/>
                <w:szCs w:val="22"/>
              </w:rPr>
              <w:t xml:space="preserve">préparer notamment un dossier sur : </w:t>
            </w:r>
          </w:p>
          <w:p w14:paraId="27D238CD" w14:textId="77777777" w:rsidR="003F6A97" w:rsidRDefault="00296A7F">
            <w:pPr>
              <w:numPr>
                <w:ilvl w:val="1"/>
                <w:numId w:val="6"/>
              </w:numPr>
              <w:spacing w:line="259" w:lineRule="auto"/>
              <w:ind w:left="1138"/>
              <w:rPr>
                <w:rFonts w:ascii="Calibri" w:eastAsia="Calibri" w:hAnsi="Calibri" w:cs="Calibri"/>
                <w:color w:val="222222"/>
                <w:sz w:val="22"/>
                <w:szCs w:val="22"/>
              </w:rPr>
            </w:pPr>
            <w:r>
              <w:rPr>
                <w:rFonts w:ascii="Calibri" w:eastAsia="Calibri" w:hAnsi="Calibri" w:cs="Calibri"/>
                <w:b/>
                <w:color w:val="222222"/>
                <w:sz w:val="22"/>
                <w:szCs w:val="22"/>
              </w:rPr>
              <w:t>Les produits sous règlementation REP</w:t>
            </w:r>
            <w:r>
              <w:rPr>
                <w:rFonts w:ascii="Calibri" w:eastAsia="Calibri" w:hAnsi="Calibri" w:cs="Calibri"/>
                <w:color w:val="222222"/>
                <w:sz w:val="22"/>
                <w:szCs w:val="22"/>
              </w:rPr>
              <w:t xml:space="preserve"> (produits chimiques, ameublement, produits électriques/ électroniques, piles </w:t>
            </w:r>
            <w:proofErr w:type="spellStart"/>
            <w:r>
              <w:rPr>
                <w:rFonts w:ascii="Calibri" w:eastAsia="Calibri" w:hAnsi="Calibri" w:cs="Calibri"/>
                <w:color w:val="222222"/>
                <w:sz w:val="22"/>
                <w:szCs w:val="22"/>
              </w:rPr>
              <w:t>etc</w:t>
            </w:r>
            <w:proofErr w:type="spellEnd"/>
            <w:r>
              <w:rPr>
                <w:rFonts w:ascii="Calibri" w:eastAsia="Calibri" w:hAnsi="Calibri" w:cs="Calibri"/>
                <w:color w:val="222222"/>
                <w:sz w:val="22"/>
                <w:szCs w:val="22"/>
              </w:rPr>
              <w:t xml:space="preserve"> …)</w:t>
            </w:r>
            <w:r>
              <w:rPr>
                <w:rFonts w:ascii="Calibri" w:eastAsia="Calibri" w:hAnsi="Calibri" w:cs="Calibri"/>
                <w:b/>
                <w:color w:val="222222"/>
                <w:sz w:val="22"/>
                <w:szCs w:val="22"/>
              </w:rPr>
              <w:t xml:space="preserve"> </w:t>
            </w:r>
          </w:p>
          <w:p w14:paraId="46D9CDD7" w14:textId="77777777" w:rsidR="003F6A97" w:rsidRDefault="00296A7F">
            <w:pPr>
              <w:numPr>
                <w:ilvl w:val="1"/>
                <w:numId w:val="6"/>
              </w:numPr>
              <w:spacing w:line="259" w:lineRule="auto"/>
              <w:ind w:left="1138"/>
              <w:rPr>
                <w:rFonts w:ascii="Calibri" w:eastAsia="Calibri" w:hAnsi="Calibri" w:cs="Calibri"/>
                <w:color w:val="222222"/>
                <w:sz w:val="22"/>
                <w:szCs w:val="22"/>
              </w:rPr>
            </w:pPr>
            <w:r>
              <w:rPr>
                <w:rFonts w:ascii="Calibri" w:eastAsia="Calibri" w:hAnsi="Calibri" w:cs="Calibri"/>
                <w:b/>
                <w:color w:val="222222"/>
                <w:sz w:val="22"/>
                <w:szCs w:val="22"/>
              </w:rPr>
              <w:t xml:space="preserve">Les encombrants : </w:t>
            </w:r>
            <w:r>
              <w:rPr>
                <w:rFonts w:ascii="Calibri" w:eastAsia="Calibri" w:hAnsi="Calibri" w:cs="Calibri"/>
                <w:color w:val="222222"/>
                <w:sz w:val="22"/>
                <w:szCs w:val="22"/>
              </w:rPr>
              <w:t>leurs couts, leur gestion, les collectes officieuses.</w:t>
            </w:r>
          </w:p>
          <w:p w14:paraId="2CBA81E1" w14:textId="77777777" w:rsidR="003F6A97" w:rsidRDefault="00296A7F">
            <w:pPr>
              <w:numPr>
                <w:ilvl w:val="0"/>
                <w:numId w:val="6"/>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Inciter à privilégier les organisations en place type</w:t>
            </w:r>
            <w:r>
              <w:rPr>
                <w:rFonts w:ascii="Calibri" w:eastAsia="Calibri" w:hAnsi="Calibri" w:cs="Calibri"/>
                <w:color w:val="222222"/>
                <w:sz w:val="22"/>
                <w:szCs w:val="22"/>
              </w:rPr>
              <w:t xml:space="preserve"> : </w:t>
            </w:r>
          </w:p>
          <w:p w14:paraId="0A15673D" w14:textId="77777777" w:rsidR="003F6A97" w:rsidRDefault="00296A7F">
            <w:pPr>
              <w:numPr>
                <w:ilvl w:val="1"/>
                <w:numId w:val="6"/>
              </w:numPr>
              <w:spacing w:line="259" w:lineRule="auto"/>
              <w:rPr>
                <w:rFonts w:ascii="Calibri" w:eastAsia="Calibri" w:hAnsi="Calibri" w:cs="Calibri"/>
                <w:color w:val="222222"/>
                <w:sz w:val="22"/>
                <w:szCs w:val="22"/>
              </w:rPr>
            </w:pPr>
            <w:r>
              <w:rPr>
                <w:rFonts w:ascii="Calibri" w:eastAsia="Calibri" w:hAnsi="Calibri" w:cs="Calibri"/>
                <w:color w:val="222222"/>
                <w:sz w:val="22"/>
                <w:szCs w:val="22"/>
              </w:rPr>
              <w:t xml:space="preserve">Promouvoir et accompagner des associations telles que la Croix Rouge, les </w:t>
            </w:r>
            <w:proofErr w:type="spellStart"/>
            <w:r>
              <w:rPr>
                <w:rFonts w:ascii="Calibri" w:eastAsia="Calibri" w:hAnsi="Calibri" w:cs="Calibri"/>
                <w:color w:val="222222"/>
                <w:sz w:val="22"/>
                <w:szCs w:val="22"/>
              </w:rPr>
              <w:t>Répar’café</w:t>
            </w:r>
            <w:proofErr w:type="spellEnd"/>
            <w:r>
              <w:rPr>
                <w:rFonts w:ascii="Calibri" w:eastAsia="Calibri" w:hAnsi="Calibri" w:cs="Calibri"/>
                <w:color w:val="222222"/>
                <w:sz w:val="22"/>
                <w:szCs w:val="22"/>
              </w:rPr>
              <w:t xml:space="preserve">, </w:t>
            </w:r>
          </w:p>
          <w:p w14:paraId="7226421C" w14:textId="77777777" w:rsidR="003F6A97" w:rsidRDefault="00296A7F">
            <w:pPr>
              <w:numPr>
                <w:ilvl w:val="1"/>
                <w:numId w:val="6"/>
              </w:numPr>
              <w:spacing w:line="259" w:lineRule="auto"/>
              <w:rPr>
                <w:rFonts w:ascii="Calibri" w:eastAsia="Calibri" w:hAnsi="Calibri" w:cs="Calibri"/>
                <w:color w:val="222222"/>
                <w:sz w:val="22"/>
                <w:szCs w:val="22"/>
              </w:rPr>
            </w:pPr>
            <w:r>
              <w:rPr>
                <w:rFonts w:ascii="Calibri" w:eastAsia="Calibri" w:hAnsi="Calibri" w:cs="Calibri"/>
                <w:color w:val="222222"/>
                <w:sz w:val="22"/>
                <w:szCs w:val="22"/>
              </w:rPr>
              <w:t xml:space="preserve">Etablir une liste des entreprises de réparation : informatique, vélos, transformation de meubles …. </w:t>
            </w:r>
          </w:p>
          <w:p w14:paraId="40C319CB" w14:textId="77777777" w:rsidR="003F6A97" w:rsidRDefault="00296A7F">
            <w:pPr>
              <w:numPr>
                <w:ilvl w:val="1"/>
                <w:numId w:val="6"/>
              </w:numPr>
              <w:spacing w:line="259" w:lineRule="auto"/>
              <w:rPr>
                <w:rFonts w:ascii="Calibri" w:eastAsia="Calibri" w:hAnsi="Calibri" w:cs="Calibri"/>
                <w:color w:val="222222"/>
                <w:sz w:val="22"/>
                <w:szCs w:val="22"/>
              </w:rPr>
            </w:pPr>
            <w:r>
              <w:rPr>
                <w:rFonts w:ascii="Calibri" w:eastAsia="Calibri" w:hAnsi="Calibri" w:cs="Calibri"/>
                <w:color w:val="222222"/>
                <w:sz w:val="22"/>
                <w:szCs w:val="22"/>
              </w:rPr>
              <w:t>Sites de ventes d’occasion, les circuits courts</w:t>
            </w:r>
          </w:p>
          <w:p w14:paraId="17C150B3" w14:textId="77777777" w:rsidR="003F6A97" w:rsidRDefault="00296A7F">
            <w:pPr>
              <w:numPr>
                <w:ilvl w:val="1"/>
                <w:numId w:val="6"/>
              </w:numPr>
              <w:spacing w:line="259" w:lineRule="auto"/>
              <w:rPr>
                <w:rFonts w:ascii="Calibri" w:eastAsia="Calibri" w:hAnsi="Calibri" w:cs="Calibri"/>
                <w:color w:val="222222"/>
                <w:sz w:val="22"/>
                <w:szCs w:val="22"/>
              </w:rPr>
            </w:pPr>
            <w:r>
              <w:rPr>
                <w:rFonts w:ascii="Calibri" w:eastAsia="Calibri" w:hAnsi="Calibri" w:cs="Calibri"/>
                <w:color w:val="222222"/>
                <w:sz w:val="22"/>
                <w:szCs w:val="22"/>
              </w:rPr>
              <w:t xml:space="preserve">Sites de Dons, Trocs, </w:t>
            </w:r>
          </w:p>
          <w:p w14:paraId="6E418F3C" w14:textId="77777777" w:rsidR="003F6A97" w:rsidRDefault="00296A7F">
            <w:pPr>
              <w:numPr>
                <w:ilvl w:val="1"/>
                <w:numId w:val="6"/>
              </w:numPr>
              <w:spacing w:line="259" w:lineRule="auto"/>
              <w:rPr>
                <w:rFonts w:ascii="Calibri" w:eastAsia="Calibri" w:hAnsi="Calibri" w:cs="Calibri"/>
                <w:color w:val="222222"/>
                <w:sz w:val="22"/>
                <w:szCs w:val="22"/>
              </w:rPr>
            </w:pPr>
            <w:r>
              <w:rPr>
                <w:rFonts w:ascii="Calibri" w:eastAsia="Calibri" w:hAnsi="Calibri" w:cs="Calibri"/>
                <w:color w:val="222222"/>
                <w:sz w:val="22"/>
                <w:szCs w:val="22"/>
              </w:rPr>
              <w:t>Lister les ressourceries voisines de notre intercommunalité.</w:t>
            </w:r>
          </w:p>
          <w:p w14:paraId="6420D114" w14:textId="77777777" w:rsidR="003F6A97" w:rsidRDefault="00296A7F">
            <w:pPr>
              <w:numPr>
                <w:ilvl w:val="0"/>
                <w:numId w:val="6"/>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Inciter et accompagner un projet de locations de matériels</w:t>
            </w:r>
            <w:r>
              <w:rPr>
                <w:rFonts w:ascii="Calibri" w:eastAsia="Calibri" w:hAnsi="Calibri" w:cs="Calibri"/>
                <w:color w:val="222222"/>
                <w:sz w:val="22"/>
                <w:szCs w:val="22"/>
              </w:rPr>
              <w:t xml:space="preserve"> de bricolage, jardinage, matériels pour des évènements </w:t>
            </w:r>
            <w:r>
              <w:rPr>
                <w:rFonts w:ascii="Calibri" w:eastAsia="Calibri" w:hAnsi="Calibri" w:cs="Calibri"/>
                <w:b/>
                <w:color w:val="222222"/>
                <w:sz w:val="22"/>
                <w:szCs w:val="22"/>
              </w:rPr>
              <w:t>et / ou prêts entre particuliers</w:t>
            </w:r>
            <w:r>
              <w:rPr>
                <w:rFonts w:ascii="Calibri" w:eastAsia="Calibri" w:hAnsi="Calibri" w:cs="Calibri"/>
                <w:color w:val="222222"/>
                <w:sz w:val="22"/>
                <w:szCs w:val="22"/>
              </w:rPr>
              <w:t xml:space="preserve">. </w:t>
            </w:r>
          </w:p>
          <w:p w14:paraId="5A01D5D7" w14:textId="77777777" w:rsidR="003F6A97" w:rsidRDefault="00296A7F">
            <w:pPr>
              <w:numPr>
                <w:ilvl w:val="0"/>
                <w:numId w:val="6"/>
              </w:numPr>
              <w:spacing w:line="259" w:lineRule="auto"/>
              <w:rPr>
                <w:rFonts w:ascii="Calibri" w:eastAsia="Calibri" w:hAnsi="Calibri" w:cs="Calibri"/>
                <w:color w:val="222222"/>
                <w:sz w:val="22"/>
                <w:szCs w:val="22"/>
              </w:rPr>
            </w:pPr>
            <w:r>
              <w:rPr>
                <w:rFonts w:ascii="Calibri" w:eastAsia="Calibri" w:hAnsi="Calibri" w:cs="Calibri"/>
                <w:color w:val="222222"/>
                <w:sz w:val="22"/>
                <w:szCs w:val="22"/>
              </w:rPr>
              <w:t xml:space="preserve">Développer un </w:t>
            </w:r>
            <w:proofErr w:type="gramStart"/>
            <w:r>
              <w:rPr>
                <w:rFonts w:ascii="Calibri" w:eastAsia="Calibri" w:hAnsi="Calibri" w:cs="Calibri"/>
                <w:color w:val="222222"/>
                <w:sz w:val="22"/>
                <w:szCs w:val="22"/>
              </w:rPr>
              <w:t xml:space="preserve">micro </w:t>
            </w:r>
            <w:r>
              <w:rPr>
                <w:rFonts w:ascii="Calibri" w:eastAsia="Calibri" w:hAnsi="Calibri" w:cs="Calibri"/>
                <w:b/>
                <w:color w:val="222222"/>
                <w:sz w:val="22"/>
                <w:szCs w:val="22"/>
              </w:rPr>
              <w:t>site</w:t>
            </w:r>
            <w:proofErr w:type="gramEnd"/>
            <w:r>
              <w:rPr>
                <w:rFonts w:ascii="Calibri" w:eastAsia="Calibri" w:hAnsi="Calibri" w:cs="Calibri"/>
                <w:b/>
                <w:color w:val="222222"/>
                <w:sz w:val="22"/>
                <w:szCs w:val="22"/>
              </w:rPr>
              <w:t xml:space="preserve"> de partage de bonnes pratiques</w:t>
            </w:r>
            <w:r>
              <w:rPr>
                <w:rFonts w:ascii="Calibri" w:eastAsia="Calibri" w:hAnsi="Calibri" w:cs="Calibri"/>
                <w:color w:val="222222"/>
                <w:sz w:val="22"/>
                <w:szCs w:val="22"/>
              </w:rPr>
              <w:t xml:space="preserve"> et astuces </w:t>
            </w:r>
            <w:r>
              <w:rPr>
                <w:rFonts w:ascii="Calibri" w:eastAsia="Calibri" w:hAnsi="Calibri" w:cs="Calibri"/>
                <w:b/>
                <w:color w:val="222222"/>
                <w:sz w:val="22"/>
                <w:szCs w:val="22"/>
              </w:rPr>
              <w:t>mais aussi de mise en garde de mauvaises pratiques</w:t>
            </w:r>
            <w:r>
              <w:rPr>
                <w:rFonts w:ascii="Calibri" w:eastAsia="Calibri" w:hAnsi="Calibri" w:cs="Calibri"/>
                <w:color w:val="222222"/>
                <w:sz w:val="22"/>
                <w:szCs w:val="22"/>
              </w:rPr>
              <w:t xml:space="preserve"> soit communal soit en partenariat avec les communes voisines. </w:t>
            </w:r>
          </w:p>
          <w:p w14:paraId="13757053" w14:textId="77777777" w:rsidR="003F6A97" w:rsidRDefault="00296A7F">
            <w:pPr>
              <w:numPr>
                <w:ilvl w:val="0"/>
                <w:numId w:val="6"/>
              </w:numPr>
              <w:spacing w:after="160" w:line="259" w:lineRule="auto"/>
              <w:rPr>
                <w:rFonts w:ascii="Calibri" w:eastAsia="Calibri" w:hAnsi="Calibri" w:cs="Calibri"/>
                <w:color w:val="222222"/>
                <w:sz w:val="22"/>
                <w:szCs w:val="22"/>
              </w:rPr>
            </w:pPr>
            <w:r>
              <w:rPr>
                <w:rFonts w:ascii="Calibri" w:eastAsia="Calibri" w:hAnsi="Calibri" w:cs="Calibri"/>
                <w:color w:val="222222"/>
                <w:sz w:val="22"/>
                <w:szCs w:val="22"/>
              </w:rPr>
              <w:t xml:space="preserve">Travailler avec le </w:t>
            </w:r>
            <w:r>
              <w:rPr>
                <w:rFonts w:ascii="Calibri" w:eastAsia="Calibri" w:hAnsi="Calibri" w:cs="Calibri"/>
                <w:b/>
                <w:color w:val="222222"/>
                <w:sz w:val="22"/>
                <w:szCs w:val="22"/>
              </w:rPr>
              <w:t>secteur de l’Economie Sociale et Solidaire pour notamment intégrer les exigences à venir avec la parution de la loi AGEC</w:t>
            </w:r>
          </w:p>
          <w:p w14:paraId="3BD5FCB6" w14:textId="77777777" w:rsidR="003F6A97" w:rsidRDefault="00296A7F">
            <w:pPr>
              <w:numPr>
                <w:ilvl w:val="0"/>
                <w:numId w:val="6"/>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Organiser des évènements</w:t>
            </w:r>
            <w:r>
              <w:rPr>
                <w:rFonts w:ascii="Calibri" w:eastAsia="Calibri" w:hAnsi="Calibri" w:cs="Calibri"/>
                <w:color w:val="222222"/>
                <w:sz w:val="22"/>
                <w:szCs w:val="22"/>
              </w:rPr>
              <w:t xml:space="preserve"> lors des semaines SERD</w:t>
            </w:r>
          </w:p>
          <w:p w14:paraId="1B4C933C" w14:textId="77777777" w:rsidR="003F6A97" w:rsidRDefault="00296A7F">
            <w:pPr>
              <w:numPr>
                <w:ilvl w:val="0"/>
                <w:numId w:val="6"/>
              </w:numPr>
              <w:spacing w:after="160" w:line="259" w:lineRule="auto"/>
              <w:rPr>
                <w:rFonts w:ascii="Calibri" w:eastAsia="Calibri" w:hAnsi="Calibri" w:cs="Calibri"/>
                <w:color w:val="222222"/>
                <w:sz w:val="22"/>
                <w:szCs w:val="22"/>
              </w:rPr>
            </w:pPr>
            <w:r>
              <w:rPr>
                <w:rFonts w:ascii="Calibri" w:eastAsia="Calibri" w:hAnsi="Calibri" w:cs="Calibri"/>
                <w:b/>
                <w:color w:val="222222"/>
                <w:sz w:val="22"/>
                <w:szCs w:val="22"/>
              </w:rPr>
              <w:t>Etudier la faisabilité d’un</w:t>
            </w:r>
            <w:r>
              <w:rPr>
                <w:rFonts w:ascii="Calibri" w:eastAsia="Calibri" w:hAnsi="Calibri" w:cs="Calibri"/>
                <w:color w:val="222222"/>
                <w:sz w:val="22"/>
                <w:szCs w:val="22"/>
              </w:rPr>
              <w:t xml:space="preserve"> </w:t>
            </w:r>
            <w:r>
              <w:rPr>
                <w:rFonts w:ascii="Calibri" w:eastAsia="Calibri" w:hAnsi="Calibri" w:cs="Calibri"/>
                <w:b/>
                <w:color w:val="222222"/>
                <w:sz w:val="22"/>
                <w:szCs w:val="22"/>
              </w:rPr>
              <w:t>projet de tiers lieux</w:t>
            </w:r>
            <w:r>
              <w:rPr>
                <w:rFonts w:ascii="Calibri" w:eastAsia="Calibri" w:hAnsi="Calibri" w:cs="Calibri"/>
                <w:color w:val="222222"/>
                <w:sz w:val="22"/>
                <w:szCs w:val="22"/>
              </w:rPr>
              <w:t xml:space="preserve"> </w:t>
            </w:r>
            <w:r>
              <w:rPr>
                <w:rFonts w:ascii="Calibri" w:eastAsia="Calibri" w:hAnsi="Calibri" w:cs="Calibri"/>
                <w:b/>
                <w:color w:val="222222"/>
                <w:sz w:val="22"/>
                <w:szCs w:val="22"/>
              </w:rPr>
              <w:t>en charge de travailler sur les 4R</w:t>
            </w:r>
            <w:r>
              <w:rPr>
                <w:rFonts w:ascii="Calibri" w:eastAsia="Calibri" w:hAnsi="Calibri" w:cs="Calibri"/>
                <w:color w:val="222222"/>
                <w:sz w:val="22"/>
                <w:szCs w:val="22"/>
              </w:rPr>
              <w:t>, identifier les possibilités d’installation, de financement à l’aide des divers aides de relance de l’état et par les économies potentielles : s’inspirer de projets réussis dans d’autres intercommunalités.</w:t>
            </w:r>
          </w:p>
        </w:tc>
      </w:tr>
    </w:tbl>
    <w:p w14:paraId="33146991" w14:textId="77777777" w:rsidR="002A11B8" w:rsidRDefault="002A11B8">
      <w:pPr>
        <w:spacing w:after="160" w:line="259" w:lineRule="auto"/>
        <w:rPr>
          <w:rFonts w:ascii="Calibri" w:eastAsia="Calibri" w:hAnsi="Calibri" w:cs="Calibri"/>
          <w:b/>
          <w:sz w:val="22"/>
          <w:szCs w:val="22"/>
          <w:u w:val="single"/>
        </w:rPr>
      </w:pPr>
    </w:p>
    <w:p w14:paraId="4E01F151" w14:textId="1487A6BD" w:rsidR="003F6A97" w:rsidRDefault="00296A7F">
      <w:pPr>
        <w:spacing w:after="160" w:line="259" w:lineRule="auto"/>
        <w:rPr>
          <w:rFonts w:ascii="Calibri" w:eastAsia="Calibri" w:hAnsi="Calibri" w:cs="Calibri"/>
          <w:b/>
          <w:sz w:val="22"/>
          <w:szCs w:val="22"/>
          <w:u w:val="single"/>
        </w:rPr>
      </w:pPr>
      <w:r>
        <w:rPr>
          <w:rFonts w:ascii="Calibri" w:eastAsia="Calibri" w:hAnsi="Calibri" w:cs="Calibri"/>
          <w:b/>
          <w:sz w:val="22"/>
          <w:szCs w:val="22"/>
          <w:u w:val="single"/>
        </w:rPr>
        <w:lastRenderedPageBreak/>
        <w:t>Autres commentaires :</w:t>
      </w:r>
    </w:p>
    <w:tbl>
      <w:tblPr>
        <w:tblStyle w:val="a6"/>
        <w:tblW w:w="1020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201"/>
      </w:tblGrid>
      <w:tr w:rsidR="003F6A97" w14:paraId="37992E6C" w14:textId="77777777">
        <w:trPr>
          <w:trHeight w:val="1474"/>
        </w:trPr>
        <w:tc>
          <w:tcPr>
            <w:tcW w:w="10201" w:type="dxa"/>
          </w:tcPr>
          <w:p w14:paraId="3B939C79" w14:textId="77777777" w:rsidR="003F6A97" w:rsidRDefault="00296A7F">
            <w:pPr>
              <w:ind w:left="360"/>
              <w:rPr>
                <w:rFonts w:ascii="Calibri" w:eastAsia="Calibri" w:hAnsi="Calibri" w:cs="Calibri"/>
                <w:b/>
                <w:color w:val="222222"/>
                <w:u w:val="single"/>
              </w:rPr>
            </w:pPr>
            <w:r>
              <w:rPr>
                <w:rFonts w:ascii="Calibri" w:eastAsia="Calibri" w:hAnsi="Calibri" w:cs="Calibri"/>
                <w:b/>
                <w:color w:val="222222"/>
                <w:u w:val="single"/>
              </w:rPr>
              <w:t>LE THEME DES DECHETS DOIT ETRE LIE AU PCAET :</w:t>
            </w:r>
          </w:p>
          <w:p w14:paraId="28E6A4F3" w14:textId="6DF7E7F8" w:rsidR="003F6A97" w:rsidRDefault="00296A7F">
            <w:pPr>
              <w:ind w:left="360"/>
              <w:rPr>
                <w:rFonts w:ascii="Calibri" w:eastAsia="Calibri" w:hAnsi="Calibri" w:cs="Calibri"/>
                <w:color w:val="222222"/>
              </w:rPr>
            </w:pPr>
            <w:r>
              <w:rPr>
                <w:rFonts w:ascii="Calibri" w:eastAsia="Calibri" w:hAnsi="Calibri" w:cs="Calibri"/>
                <w:color w:val="222222"/>
              </w:rPr>
              <w:t xml:space="preserve">CCGM dans son PCAET doit </w:t>
            </w:r>
          </w:p>
          <w:p w14:paraId="3352D3B2"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Mesurer l’empreinte carbone de la collecte et du traitement de ses déchets,</w:t>
            </w:r>
          </w:p>
          <w:p w14:paraId="0B903034"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 xml:space="preserve">Définir un plan d’action de réduction de cette empreinte </w:t>
            </w:r>
          </w:p>
          <w:p w14:paraId="3595FAE1" w14:textId="77777777" w:rsidR="003F6A97" w:rsidRDefault="00296A7F">
            <w:pPr>
              <w:numPr>
                <w:ilvl w:val="0"/>
                <w:numId w:val="4"/>
              </w:numPr>
              <w:spacing w:line="259" w:lineRule="auto"/>
              <w:rPr>
                <w:rFonts w:ascii="Calibri" w:eastAsia="Calibri" w:hAnsi="Calibri" w:cs="Calibri"/>
                <w:color w:val="222222"/>
                <w:sz w:val="22"/>
                <w:szCs w:val="22"/>
              </w:rPr>
            </w:pPr>
            <w:r>
              <w:rPr>
                <w:rFonts w:ascii="Calibri" w:eastAsia="Calibri" w:hAnsi="Calibri" w:cs="Calibri"/>
                <w:b/>
                <w:color w:val="222222"/>
                <w:sz w:val="22"/>
                <w:szCs w:val="22"/>
              </w:rPr>
              <w:t>Mesurer l’atteinte des objectifs qu’elle se fixera dans son plan d’action.</w:t>
            </w:r>
          </w:p>
          <w:p w14:paraId="55C66839" w14:textId="77777777" w:rsidR="003F6A97" w:rsidRDefault="00296A7F">
            <w:pPr>
              <w:numPr>
                <w:ilvl w:val="0"/>
                <w:numId w:val="4"/>
              </w:numPr>
              <w:spacing w:after="160" w:line="259" w:lineRule="auto"/>
              <w:rPr>
                <w:sz w:val="22"/>
                <w:szCs w:val="22"/>
              </w:rPr>
            </w:pPr>
            <w:r>
              <w:rPr>
                <w:rFonts w:ascii="Calibri" w:eastAsia="Calibri" w:hAnsi="Calibri" w:cs="Calibri"/>
                <w:b/>
                <w:color w:val="222222"/>
                <w:sz w:val="22"/>
                <w:szCs w:val="22"/>
              </w:rPr>
              <w:t>Réajuster ses objectifs au regard des résultats.</w:t>
            </w:r>
          </w:p>
        </w:tc>
      </w:tr>
    </w:tbl>
    <w:p w14:paraId="0A96A54D" w14:textId="77777777" w:rsidR="003F6A97" w:rsidRDefault="003F6A97"/>
    <w:tbl>
      <w:tblPr>
        <w:tblStyle w:val="a7"/>
        <w:tblW w:w="10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1"/>
        <w:gridCol w:w="5311"/>
      </w:tblGrid>
      <w:tr w:rsidR="003F6A97" w14:paraId="38058B47" w14:textId="77777777">
        <w:trPr>
          <w:trHeight w:val="4040"/>
        </w:trPr>
        <w:tc>
          <w:tcPr>
            <w:tcW w:w="5311" w:type="dxa"/>
          </w:tcPr>
          <w:p w14:paraId="50503A10" w14:textId="77777777" w:rsidR="003F6A97" w:rsidRDefault="00006703">
            <w:hyperlink r:id="rId33">
              <w:r w:rsidR="00296A7F">
                <w:rPr>
                  <w:color w:val="0563C1"/>
                  <w:u w:val="single"/>
                </w:rPr>
                <w:t>https://www.ecologie.gouv.fr/leconomie-circulaire</w:t>
              </w:r>
            </w:hyperlink>
            <w:r w:rsidR="00296A7F">
              <w:rPr>
                <w:noProof/>
              </w:rPr>
              <w:drawing>
                <wp:anchor distT="0" distB="0" distL="114300" distR="114300" simplePos="0" relativeHeight="251662336" behindDoc="0" locked="0" layoutInCell="1" hidden="0" allowOverlap="1" wp14:anchorId="79147512" wp14:editId="20DC1E0D">
                  <wp:simplePos x="0" y="0"/>
                  <wp:positionH relativeFrom="column">
                    <wp:posOffset>236293</wp:posOffset>
                  </wp:positionH>
                  <wp:positionV relativeFrom="paragraph">
                    <wp:posOffset>244475</wp:posOffset>
                  </wp:positionV>
                  <wp:extent cx="2924176" cy="2178378"/>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2924176" cy="2178378"/>
                          </a:xfrm>
                          <a:prstGeom prst="rect">
                            <a:avLst/>
                          </a:prstGeom>
                          <a:ln/>
                        </pic:spPr>
                      </pic:pic>
                    </a:graphicData>
                  </a:graphic>
                </wp:anchor>
              </w:drawing>
            </w:r>
          </w:p>
        </w:tc>
        <w:tc>
          <w:tcPr>
            <w:tcW w:w="5311" w:type="dxa"/>
          </w:tcPr>
          <w:p w14:paraId="30D04F68" w14:textId="77777777" w:rsidR="003F6A97" w:rsidRDefault="00296A7F">
            <w:r>
              <w:rPr>
                <w:noProof/>
              </w:rPr>
              <w:drawing>
                <wp:anchor distT="0" distB="0" distL="114300" distR="114300" simplePos="0" relativeHeight="251663360" behindDoc="0" locked="0" layoutInCell="1" hidden="0" allowOverlap="1" wp14:anchorId="3779A72C" wp14:editId="510F23A4">
                  <wp:simplePos x="0" y="0"/>
                  <wp:positionH relativeFrom="column">
                    <wp:posOffset>1272540</wp:posOffset>
                  </wp:positionH>
                  <wp:positionV relativeFrom="paragraph">
                    <wp:posOffset>73025</wp:posOffset>
                  </wp:positionV>
                  <wp:extent cx="1797685" cy="2473325"/>
                  <wp:effectExtent l="0" t="0" r="0" b="0"/>
                  <wp:wrapSquare wrapText="bothSides" distT="0" distB="0" distL="114300" distR="1143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797685" cy="2473325"/>
                          </a:xfrm>
                          <a:prstGeom prst="rect">
                            <a:avLst/>
                          </a:prstGeom>
                          <a:ln/>
                        </pic:spPr>
                      </pic:pic>
                    </a:graphicData>
                  </a:graphic>
                </wp:anchor>
              </w:drawing>
            </w:r>
          </w:p>
          <w:p w14:paraId="42830938" w14:textId="77777777" w:rsidR="003F6A97" w:rsidRDefault="00296A7F">
            <w:pPr>
              <w:rPr>
                <w:rFonts w:ascii="Calibri" w:eastAsia="Calibri" w:hAnsi="Calibri" w:cs="Calibri"/>
              </w:rPr>
            </w:pPr>
            <w:r>
              <w:rPr>
                <w:rFonts w:ascii="Calibri" w:eastAsia="Calibri" w:hAnsi="Calibri" w:cs="Calibri"/>
              </w:rPr>
              <w:t xml:space="preserve">Cliquer sur l’image : </w:t>
            </w:r>
          </w:p>
        </w:tc>
      </w:tr>
    </w:tbl>
    <w:p w14:paraId="47BCE5C7" w14:textId="77777777" w:rsidR="003F6A97" w:rsidRDefault="003F6A97"/>
    <w:p w14:paraId="34C7EBF8" w14:textId="77777777" w:rsidR="003F6A97" w:rsidRDefault="003F6A97">
      <w:pPr>
        <w:rPr>
          <w:sz w:val="22"/>
          <w:szCs w:val="22"/>
        </w:rPr>
      </w:pPr>
    </w:p>
    <w:sectPr w:rsidR="003F6A97">
      <w:pgSz w:w="16840" w:h="11900" w:orient="landscape"/>
      <w:pgMar w:top="851"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Calibri"/>
    <w:panose1 w:val="020B06040202020202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150A9"/>
    <w:multiLevelType w:val="multilevel"/>
    <w:tmpl w:val="5E3EEE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BA2C9C"/>
    <w:multiLevelType w:val="multilevel"/>
    <w:tmpl w:val="509494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F22245"/>
    <w:multiLevelType w:val="multilevel"/>
    <w:tmpl w:val="BC00C5CE"/>
    <w:lvl w:ilvl="0">
      <w:start w:val="1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732BC2"/>
    <w:multiLevelType w:val="multilevel"/>
    <w:tmpl w:val="C2E2EB76"/>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4" w15:restartNumberingAfterBreak="0">
    <w:nsid w:val="2D270013"/>
    <w:multiLevelType w:val="multilevel"/>
    <w:tmpl w:val="28B64C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8672AC5"/>
    <w:multiLevelType w:val="multilevel"/>
    <w:tmpl w:val="13FC0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83057A4"/>
    <w:multiLevelType w:val="multilevel"/>
    <w:tmpl w:val="04BCD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4254F5"/>
    <w:multiLevelType w:val="hybridMultilevel"/>
    <w:tmpl w:val="1EF4C216"/>
    <w:lvl w:ilvl="0" w:tplc="38E61A2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4801ED"/>
    <w:multiLevelType w:val="multilevel"/>
    <w:tmpl w:val="15E0797C"/>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9" w15:restartNumberingAfterBreak="0">
    <w:nsid w:val="6DC74A1A"/>
    <w:multiLevelType w:val="multilevel"/>
    <w:tmpl w:val="F6802C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A450F19"/>
    <w:multiLevelType w:val="multilevel"/>
    <w:tmpl w:val="A86EF88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0B12F8"/>
    <w:multiLevelType w:val="multilevel"/>
    <w:tmpl w:val="E466A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10"/>
  </w:num>
  <w:num w:numId="5">
    <w:abstractNumId w:val="3"/>
  </w:num>
  <w:num w:numId="6">
    <w:abstractNumId w:val="8"/>
  </w:num>
  <w:num w:numId="7">
    <w:abstractNumId w:val="1"/>
  </w:num>
  <w:num w:numId="8">
    <w:abstractNumId w:val="9"/>
  </w:num>
  <w:num w:numId="9">
    <w:abstractNumId w:val="11"/>
  </w:num>
  <w:num w:numId="10">
    <w:abstractNumId w:val="6"/>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A97"/>
    <w:rsid w:val="00006703"/>
    <w:rsid w:val="00296A7F"/>
    <w:rsid w:val="002A11B8"/>
    <w:rsid w:val="003F6A97"/>
    <w:rsid w:val="005C61A6"/>
    <w:rsid w:val="00651CDC"/>
    <w:rsid w:val="007137E9"/>
    <w:rsid w:val="00724103"/>
    <w:rsid w:val="007F3E63"/>
    <w:rsid w:val="009A4454"/>
    <w:rsid w:val="009C6DB2"/>
    <w:rsid w:val="00A032B1"/>
    <w:rsid w:val="00A52558"/>
    <w:rsid w:val="00AA231B"/>
    <w:rsid w:val="00B2030A"/>
    <w:rsid w:val="00BA7014"/>
    <w:rsid w:val="00CB30C8"/>
    <w:rsid w:val="00ED7F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E8B62"/>
  <w15:docId w15:val="{E469C6C6-6545-42E4-A0C7-88360E75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B2E"/>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ms">
    <w:name w:val="ams"/>
    <w:basedOn w:val="Policepardfaut"/>
    <w:rsid w:val="000043A6"/>
  </w:style>
  <w:style w:type="character" w:styleId="Lienhypertexte">
    <w:name w:val="Hyperlink"/>
    <w:basedOn w:val="Policepardfaut"/>
    <w:uiPriority w:val="99"/>
    <w:unhideWhenUsed/>
    <w:rsid w:val="00B90409"/>
    <w:rPr>
      <w:color w:val="0563C1" w:themeColor="hyperlink"/>
      <w:u w:val="single"/>
    </w:rPr>
  </w:style>
  <w:style w:type="character" w:customStyle="1" w:styleId="Mentionnonrsolue1">
    <w:name w:val="Mention non résolue1"/>
    <w:basedOn w:val="Policepardfaut"/>
    <w:uiPriority w:val="99"/>
    <w:semiHidden/>
    <w:unhideWhenUsed/>
    <w:rsid w:val="004F14DA"/>
    <w:rPr>
      <w:color w:val="605E5C"/>
      <w:shd w:val="clear" w:color="auto" w:fill="E1DFDD"/>
    </w:rPr>
  </w:style>
  <w:style w:type="table" w:styleId="Grilledutableau">
    <w:name w:val="Table Grid"/>
    <w:basedOn w:val="TableauNormal"/>
    <w:uiPriority w:val="39"/>
    <w:rsid w:val="00F67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26186"/>
    <w:pPr>
      <w:ind w:left="720"/>
      <w:contextualSpacing/>
    </w:pPr>
    <w:rPr>
      <w:rFonts w:asciiTheme="minorHAnsi" w:eastAsiaTheme="minorHAnsi" w:hAnsiTheme="minorHAnsi" w:cstheme="minorBidi"/>
      <w:lang w:eastAsia="en-US"/>
    </w:rPr>
  </w:style>
  <w:style w:type="paragraph" w:customStyle="1" w:styleId="CorpsA">
    <w:name w:val="Corps A"/>
    <w:rsid w:val="00AA3984"/>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character" w:customStyle="1" w:styleId="Aucun">
    <w:name w:val="Aucun"/>
    <w:rsid w:val="00AA3984"/>
    <w:rPr>
      <w:lang w:val="fr-FR"/>
    </w:rPr>
  </w:style>
  <w:style w:type="numbering" w:customStyle="1" w:styleId="Style1import">
    <w:name w:val="Style 1 importé"/>
    <w:rsid w:val="00AA3984"/>
  </w:style>
  <w:style w:type="numbering" w:customStyle="1" w:styleId="Style2import">
    <w:name w:val="Style 2 importé"/>
    <w:rsid w:val="00AA3984"/>
  </w:style>
  <w:style w:type="numbering" w:customStyle="1" w:styleId="Style3import">
    <w:name w:val="Style 3 importé"/>
    <w:rsid w:val="00AA3984"/>
  </w:style>
  <w:style w:type="numbering" w:customStyle="1" w:styleId="Style4import">
    <w:name w:val="Style 4 importé"/>
    <w:rsid w:val="00AA3984"/>
  </w:style>
  <w:style w:type="numbering" w:customStyle="1" w:styleId="Style1import0">
    <w:name w:val="Style 1 importé.0"/>
    <w:rsid w:val="00AA3984"/>
  </w:style>
  <w:style w:type="numbering" w:customStyle="1" w:styleId="Style2import0">
    <w:name w:val="Style 2 importé.0"/>
    <w:rsid w:val="00AA3984"/>
  </w:style>
  <w:style w:type="numbering" w:customStyle="1" w:styleId="Style5import">
    <w:name w:val="Style 5 importé"/>
    <w:rsid w:val="00AA3984"/>
  </w:style>
  <w:style w:type="paragraph" w:customStyle="1" w:styleId="Corps">
    <w:name w:val="Corps"/>
    <w:rsid w:val="00AA3984"/>
    <w:pPr>
      <w:pBdr>
        <w:top w:val="nil"/>
        <w:left w:val="nil"/>
        <w:bottom w:val="nil"/>
        <w:right w:val="nil"/>
        <w:between w:val="nil"/>
        <w:bar w:val="nil"/>
      </w:pBdr>
    </w:pPr>
    <w:rPr>
      <w:rFonts w:eastAsia="Arial Unicode MS" w:cs="Arial Unicode MS"/>
      <w:color w:val="000000"/>
      <w:u w:color="000000"/>
      <w:bdr w:val="nil"/>
    </w:rPr>
  </w:style>
  <w:style w:type="paragraph" w:customStyle="1" w:styleId="gmail-msolistparagraph">
    <w:name w:val="gmail-msolistparagraph"/>
    <w:basedOn w:val="Normal"/>
    <w:rsid w:val="004E41F2"/>
    <w:pPr>
      <w:spacing w:before="100" w:beforeAutospacing="1" w:after="100" w:afterAutospacing="1"/>
    </w:pPr>
  </w:style>
  <w:style w:type="character" w:styleId="Mentionnonrsolue">
    <w:name w:val="Unresolved Mention"/>
    <w:basedOn w:val="Policepardfaut"/>
    <w:uiPriority w:val="99"/>
    <w:semiHidden/>
    <w:unhideWhenUsed/>
    <w:rsid w:val="00D8748F"/>
    <w:rPr>
      <w:color w:val="605E5C"/>
      <w:shd w:val="clear" w:color="auto" w:fill="E1DFDD"/>
    </w:rPr>
  </w:style>
  <w:style w:type="character" w:styleId="Lienhypertextesuivivisit">
    <w:name w:val="FollowedHyperlink"/>
    <w:basedOn w:val="Policepardfaut"/>
    <w:uiPriority w:val="99"/>
    <w:semiHidden/>
    <w:unhideWhenUsed/>
    <w:rsid w:val="00186432"/>
    <w:rPr>
      <w:color w:val="954F72" w:themeColor="followedHyperlink"/>
      <w:u w:val="single"/>
    </w:rPr>
  </w:style>
  <w:style w:type="paragraph" w:styleId="NormalWeb">
    <w:name w:val="Normal (Web)"/>
    <w:basedOn w:val="Normal"/>
    <w:uiPriority w:val="99"/>
    <w:semiHidden/>
    <w:unhideWhenUsed/>
    <w:rsid w:val="009D083C"/>
    <w:pPr>
      <w:spacing w:before="100" w:beforeAutospacing="1" w:after="100" w:afterAutospacing="1"/>
    </w:pPr>
  </w:style>
  <w:style w:type="character" w:customStyle="1" w:styleId="apple-tab-span">
    <w:name w:val="apple-tab-span"/>
    <w:basedOn w:val="Policepardfaut"/>
    <w:rsid w:val="009D083C"/>
  </w:style>
  <w:style w:type="character" w:styleId="Accentuation">
    <w:name w:val="Emphasis"/>
    <w:basedOn w:val="Policepardfaut"/>
    <w:uiPriority w:val="20"/>
    <w:qFormat/>
    <w:rsid w:val="00E66BAF"/>
    <w:rPr>
      <w:i/>
      <w:iC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04076">
      <w:bodyDiv w:val="1"/>
      <w:marLeft w:val="0"/>
      <w:marRight w:val="0"/>
      <w:marTop w:val="0"/>
      <w:marBottom w:val="0"/>
      <w:divBdr>
        <w:top w:val="none" w:sz="0" w:space="0" w:color="auto"/>
        <w:left w:val="none" w:sz="0" w:space="0" w:color="auto"/>
        <w:bottom w:val="none" w:sz="0" w:space="0" w:color="auto"/>
        <w:right w:val="none" w:sz="0" w:space="0" w:color="auto"/>
      </w:divBdr>
      <w:divsChild>
        <w:div w:id="1218122817">
          <w:marLeft w:val="0"/>
          <w:marRight w:val="0"/>
          <w:marTop w:val="0"/>
          <w:marBottom w:val="0"/>
          <w:divBdr>
            <w:top w:val="none" w:sz="0" w:space="0" w:color="auto"/>
            <w:left w:val="none" w:sz="0" w:space="0" w:color="auto"/>
            <w:bottom w:val="none" w:sz="0" w:space="0" w:color="auto"/>
            <w:right w:val="none" w:sz="0" w:space="0" w:color="auto"/>
          </w:divBdr>
        </w:div>
      </w:divsChild>
    </w:div>
    <w:div w:id="576522778">
      <w:bodyDiv w:val="1"/>
      <w:marLeft w:val="0"/>
      <w:marRight w:val="0"/>
      <w:marTop w:val="0"/>
      <w:marBottom w:val="0"/>
      <w:divBdr>
        <w:top w:val="none" w:sz="0" w:space="0" w:color="auto"/>
        <w:left w:val="none" w:sz="0" w:space="0" w:color="auto"/>
        <w:bottom w:val="none" w:sz="0" w:space="0" w:color="auto"/>
        <w:right w:val="none" w:sz="0" w:space="0" w:color="auto"/>
      </w:divBdr>
    </w:div>
    <w:div w:id="807431759">
      <w:bodyDiv w:val="1"/>
      <w:marLeft w:val="0"/>
      <w:marRight w:val="0"/>
      <w:marTop w:val="0"/>
      <w:marBottom w:val="0"/>
      <w:divBdr>
        <w:top w:val="none" w:sz="0" w:space="0" w:color="auto"/>
        <w:left w:val="none" w:sz="0" w:space="0" w:color="auto"/>
        <w:bottom w:val="none" w:sz="0" w:space="0" w:color="auto"/>
        <w:right w:val="none" w:sz="0" w:space="0" w:color="auto"/>
      </w:divBdr>
      <w:divsChild>
        <w:div w:id="1943294246">
          <w:marLeft w:val="0"/>
          <w:marRight w:val="0"/>
          <w:marTop w:val="0"/>
          <w:marBottom w:val="0"/>
          <w:divBdr>
            <w:top w:val="none" w:sz="0" w:space="0" w:color="auto"/>
            <w:left w:val="none" w:sz="0" w:space="0" w:color="auto"/>
            <w:bottom w:val="none" w:sz="0" w:space="0" w:color="auto"/>
            <w:right w:val="none" w:sz="0" w:space="0" w:color="auto"/>
          </w:divBdr>
        </w:div>
        <w:div w:id="1251087931">
          <w:marLeft w:val="0"/>
          <w:marRight w:val="0"/>
          <w:marTop w:val="0"/>
          <w:marBottom w:val="0"/>
          <w:divBdr>
            <w:top w:val="none" w:sz="0" w:space="0" w:color="auto"/>
            <w:left w:val="none" w:sz="0" w:space="0" w:color="auto"/>
            <w:bottom w:val="none" w:sz="0" w:space="0" w:color="auto"/>
            <w:right w:val="none" w:sz="0" w:space="0" w:color="auto"/>
          </w:divBdr>
        </w:div>
        <w:div w:id="1760439573">
          <w:marLeft w:val="0"/>
          <w:marRight w:val="0"/>
          <w:marTop w:val="0"/>
          <w:marBottom w:val="0"/>
          <w:divBdr>
            <w:top w:val="none" w:sz="0" w:space="0" w:color="auto"/>
            <w:left w:val="none" w:sz="0" w:space="0" w:color="auto"/>
            <w:bottom w:val="none" w:sz="0" w:space="0" w:color="auto"/>
            <w:right w:val="none" w:sz="0" w:space="0" w:color="auto"/>
          </w:divBdr>
        </w:div>
        <w:div w:id="602952720">
          <w:marLeft w:val="0"/>
          <w:marRight w:val="0"/>
          <w:marTop w:val="0"/>
          <w:marBottom w:val="0"/>
          <w:divBdr>
            <w:top w:val="none" w:sz="0" w:space="0" w:color="auto"/>
            <w:left w:val="none" w:sz="0" w:space="0" w:color="auto"/>
            <w:bottom w:val="none" w:sz="0" w:space="0" w:color="auto"/>
            <w:right w:val="none" w:sz="0" w:space="0" w:color="auto"/>
          </w:divBdr>
        </w:div>
        <w:div w:id="346831459">
          <w:marLeft w:val="0"/>
          <w:marRight w:val="0"/>
          <w:marTop w:val="0"/>
          <w:marBottom w:val="0"/>
          <w:divBdr>
            <w:top w:val="none" w:sz="0" w:space="0" w:color="auto"/>
            <w:left w:val="none" w:sz="0" w:space="0" w:color="auto"/>
            <w:bottom w:val="none" w:sz="0" w:space="0" w:color="auto"/>
            <w:right w:val="none" w:sz="0" w:space="0" w:color="auto"/>
          </w:divBdr>
        </w:div>
      </w:divsChild>
    </w:div>
    <w:div w:id="1494755803">
      <w:bodyDiv w:val="1"/>
      <w:marLeft w:val="0"/>
      <w:marRight w:val="0"/>
      <w:marTop w:val="0"/>
      <w:marBottom w:val="0"/>
      <w:divBdr>
        <w:top w:val="none" w:sz="0" w:space="0" w:color="auto"/>
        <w:left w:val="none" w:sz="0" w:space="0" w:color="auto"/>
        <w:bottom w:val="none" w:sz="0" w:space="0" w:color="auto"/>
        <w:right w:val="none" w:sz="0" w:space="0" w:color="auto"/>
      </w:divBdr>
      <w:divsChild>
        <w:div w:id="776096613">
          <w:marLeft w:val="0"/>
          <w:marRight w:val="0"/>
          <w:marTop w:val="0"/>
          <w:marBottom w:val="0"/>
          <w:divBdr>
            <w:top w:val="none" w:sz="0" w:space="0" w:color="auto"/>
            <w:left w:val="none" w:sz="0" w:space="0" w:color="auto"/>
            <w:bottom w:val="none" w:sz="0" w:space="0" w:color="auto"/>
            <w:right w:val="none" w:sz="0" w:space="0" w:color="auto"/>
          </w:divBdr>
        </w:div>
        <w:div w:id="70397427">
          <w:marLeft w:val="0"/>
          <w:marRight w:val="0"/>
          <w:marTop w:val="0"/>
          <w:marBottom w:val="0"/>
          <w:divBdr>
            <w:top w:val="none" w:sz="0" w:space="0" w:color="auto"/>
            <w:left w:val="none" w:sz="0" w:space="0" w:color="auto"/>
            <w:bottom w:val="none" w:sz="0" w:space="0" w:color="auto"/>
            <w:right w:val="none" w:sz="0" w:space="0" w:color="auto"/>
          </w:divBdr>
        </w:div>
        <w:div w:id="1383745400">
          <w:marLeft w:val="0"/>
          <w:marRight w:val="0"/>
          <w:marTop w:val="0"/>
          <w:marBottom w:val="0"/>
          <w:divBdr>
            <w:top w:val="none" w:sz="0" w:space="0" w:color="auto"/>
            <w:left w:val="none" w:sz="0" w:space="0" w:color="auto"/>
            <w:bottom w:val="none" w:sz="0" w:space="0" w:color="auto"/>
            <w:right w:val="none" w:sz="0" w:space="0" w:color="auto"/>
          </w:divBdr>
        </w:div>
        <w:div w:id="1386219271">
          <w:marLeft w:val="0"/>
          <w:marRight w:val="0"/>
          <w:marTop w:val="0"/>
          <w:marBottom w:val="0"/>
          <w:divBdr>
            <w:top w:val="none" w:sz="0" w:space="0" w:color="auto"/>
            <w:left w:val="none" w:sz="0" w:space="0" w:color="auto"/>
            <w:bottom w:val="none" w:sz="0" w:space="0" w:color="auto"/>
            <w:right w:val="none" w:sz="0" w:space="0" w:color="auto"/>
          </w:divBdr>
        </w:div>
        <w:div w:id="5411358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vGphlO2MDtUyVtd1T1jvpkrSdyHMt7AH/view?usp=sharing" TargetMode="External"/><Relationship Id="rId18" Type="http://schemas.openxmlformats.org/officeDocument/2006/relationships/hyperlink" Target="https://www.terre-net.fr/actualite-agricole/economie-social/article/en-saone-et-loire-une-appli-pour-informer-des-chantiers-et-travaux-agricoles-202-174528.html" TargetMode="External"/><Relationship Id="rId26" Type="http://schemas.openxmlformats.org/officeDocument/2006/relationships/hyperlink" Target="https://www.sieed.fr/index.php/prevention-traitement/le-plpdma" TargetMode="External"/><Relationship Id="rId21" Type="http://schemas.openxmlformats.org/officeDocument/2006/relationships/hyperlink" Target="https://videos.senat.fr/video.1454712_5df22ee3b38cf.seance-publique-du-12-decembre-2019-apres-midi?timecode=4874000" TargetMode="External"/><Relationship Id="rId34"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drive.google.com/file/d/1gVl-nAUSZUrpGIu-LNjo_uMjSQdaKTad/view?usp=sharing" TargetMode="External"/><Relationship Id="rId17" Type="http://schemas.openxmlformats.org/officeDocument/2006/relationships/hyperlink" Target="https://www.sudouest.fr/vin/gironde-une-application-mobile-pour-prevenir-des-traitements-et-travaux-dans-les-vignes-et-les-champs-2149993.php" TargetMode="External"/><Relationship Id="rId25" Type="http://schemas.openxmlformats.org/officeDocument/2006/relationships/hyperlink" Target="https://www.iledefrance.fr/PRPGD" TargetMode="External"/><Relationship Id="rId33" Type="http://schemas.openxmlformats.org/officeDocument/2006/relationships/hyperlink" Target="https://www.ecologie.gouv.fr/leconomie-circulaire" TargetMode="External"/><Relationship Id="rId2" Type="http://schemas.openxmlformats.org/officeDocument/2006/relationships/numbering" Target="numbering.xml"/><Relationship Id="rId16" Type="http://schemas.openxmlformats.org/officeDocument/2006/relationships/hyperlink" Target="http://www.sival-innovation.com/notiphy-box/" TargetMode="External"/><Relationship Id="rId20" Type="http://schemas.openxmlformats.org/officeDocument/2006/relationships/hyperlink" Target="https://resiliereorg.wordpress.com/2020/07/20/inscrire-le-risque-de-rupture-dapprovisionnement-alimentaire-au-niveau-communal/" TargetMode="External"/><Relationship Id="rId29" Type="http://schemas.openxmlformats.org/officeDocument/2006/relationships/hyperlink" Target="https://www.sieed.fr/images/CR_AG_14_D%C3%A9cembre_2020.pdf"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rive.google.com/file/d/1gVl-nAUSZUrpGIu-LNjo_uMjSQdaKTad/view?usp=sharing" TargetMode="External"/><Relationship Id="rId24" Type="http://schemas.openxmlformats.org/officeDocument/2006/relationships/hyperlink" Target="https://www.sieed.fr/index.php" TargetMode="External"/><Relationship Id="rId32" Type="http://schemas.openxmlformats.org/officeDocument/2006/relationships/hyperlink" Target="https://librairie.ademe.fr/dechets-economie-circulaire/1514-etude-de-cas-et-monographies-des-plans-et-programmes-de-prevention-des-dechets.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averde.com/"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crater.resiliencealimentaire.org/" TargetMode="External"/><Relationship Id="rId19" Type="http://schemas.openxmlformats.org/officeDocument/2006/relationships/hyperlink" Target="https://drive.google.com/file/d/104NrkcmDqHUkhclRroDG1E8BtIVwemLR/view?usp=sharing"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rive.google.com/file/d/1FPmLSUND0WBWvQKhfXOPJQphDUsvHk7S/view?usp=sharing" TargetMode="External"/><Relationship Id="rId14" Type="http://schemas.openxmlformats.org/officeDocument/2006/relationships/hyperlink" Target="https://drive.google.com/file/d/1Aeuo4Pf4lVnmHevrPf-nfNOKUAxYOLIw/view?usp=sharing" TargetMode="External"/><Relationship Id="rId22" Type="http://schemas.openxmlformats.org/officeDocument/2006/relationships/image" Target="media/image3.png"/><Relationship Id="rId27" Type="http://schemas.openxmlformats.org/officeDocument/2006/relationships/hyperlink" Target="https://www.sieed.fr/images/Rapport_activite_2020.pdf" TargetMode="External"/><Relationship Id="rId30" Type="http://schemas.openxmlformats.org/officeDocument/2006/relationships/image" Target="media/image6.png"/><Relationship Id="rId35" Type="http://schemas.openxmlformats.org/officeDocument/2006/relationships/image" Target="media/image9.png"/><Relationship Id="rId8" Type="http://schemas.openxmlformats.org/officeDocument/2006/relationships/hyperlink" Target="https://drive.google.com/file/d/1uKhEZTItQiESZv8zjdkhfcgn93GF6-sz/view?usp=sharing"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S7CjtivPsBZpnKZMNG1OhO6Ucw==">AMUW2mVDrdZ5/wo8sQOTLA+o1DBjKKDnKCtiOa3C+Y5SxfnLw2Jh4pbt3Le+w+/TDxnJqUOvIQgV7T6KHuOtRRTLvmNz/M4o3qMU+veuUsb2MtxJkgfCyI1YB2AF+YrRPxVuBxK0LGuf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3802</Words>
  <Characters>20915</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froissart</dc:creator>
  <cp:lastModifiedBy>laurent froissart</cp:lastModifiedBy>
  <cp:revision>3</cp:revision>
  <dcterms:created xsi:type="dcterms:W3CDTF">2021-10-28T14:16:00Z</dcterms:created>
  <dcterms:modified xsi:type="dcterms:W3CDTF">2021-10-28T14:19:00Z</dcterms:modified>
</cp:coreProperties>
</file>